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8102" w14:textId="28554751" w:rsidR="00F07950" w:rsidRPr="00DC4A37" w:rsidRDefault="00DC4A37" w:rsidP="00DC4A37">
      <w:pPr>
        <w:spacing w:after="0"/>
        <w:jc w:val="center"/>
        <w:rPr>
          <w:rFonts w:ascii="Bebas Neue" w:hAnsi="Bebas Neue"/>
          <w:b/>
          <w:bCs/>
          <w:sz w:val="44"/>
          <w:szCs w:val="44"/>
        </w:rPr>
      </w:pPr>
      <w:r w:rsidRPr="00DC4A37">
        <w:rPr>
          <w:rFonts w:ascii="Bebas Neue" w:hAnsi="Bebas Neue"/>
          <w:b/>
          <w:bCs/>
          <w:sz w:val="44"/>
          <w:szCs w:val="44"/>
        </w:rPr>
        <w:t xml:space="preserve">EXAMPLE </w:t>
      </w:r>
      <w:r w:rsidR="00F07950" w:rsidRPr="00DC4A37">
        <w:rPr>
          <w:rFonts w:ascii="Bebas Neue" w:hAnsi="Bebas Neue"/>
          <w:b/>
          <w:bCs/>
          <w:sz w:val="44"/>
          <w:szCs w:val="44"/>
        </w:rPr>
        <w:t>Week 1 Plan</w:t>
      </w:r>
    </w:p>
    <w:tbl>
      <w:tblPr>
        <w:tblStyle w:val="TableGrid"/>
        <w:tblW w:w="14063" w:type="dxa"/>
        <w:tblLook w:val="04A0" w:firstRow="1" w:lastRow="0" w:firstColumn="1" w:lastColumn="0" w:noHBand="0" w:noVBand="1"/>
      </w:tblPr>
      <w:tblGrid>
        <w:gridCol w:w="1764"/>
        <w:gridCol w:w="1032"/>
        <w:gridCol w:w="1742"/>
        <w:gridCol w:w="1054"/>
        <w:gridCol w:w="1720"/>
        <w:gridCol w:w="1172"/>
        <w:gridCol w:w="1693"/>
        <w:gridCol w:w="1094"/>
        <w:gridCol w:w="1757"/>
        <w:gridCol w:w="1035"/>
      </w:tblGrid>
      <w:tr w:rsidR="00F07950" w14:paraId="33D687B3" w14:textId="77777777" w:rsidTr="001D3AA4">
        <w:trPr>
          <w:trHeight w:val="621"/>
        </w:trPr>
        <w:tc>
          <w:tcPr>
            <w:tcW w:w="2812" w:type="dxa"/>
            <w:gridSpan w:val="2"/>
            <w:tcBorders>
              <w:top w:val="single" w:sz="18" w:space="0" w:color="auto"/>
              <w:left w:val="single" w:sz="18" w:space="0" w:color="auto"/>
              <w:right w:val="single" w:sz="18" w:space="0" w:color="auto"/>
            </w:tcBorders>
            <w:shd w:val="clear" w:color="auto" w:fill="5576CA" w:themeFill="text2" w:themeFillTint="99"/>
            <w:vAlign w:val="center"/>
          </w:tcPr>
          <w:p w14:paraId="43CEDAE1" w14:textId="77777777" w:rsidR="00F07950" w:rsidRPr="001D3AA4" w:rsidRDefault="00F07950" w:rsidP="00C44CCA">
            <w:pPr>
              <w:jc w:val="center"/>
              <w:rPr>
                <w:rFonts w:ascii="Bebas Neue" w:hAnsi="Bebas Neue"/>
                <w:color w:val="FFFFFF" w:themeColor="background1"/>
                <w:sz w:val="44"/>
                <w:szCs w:val="44"/>
              </w:rPr>
            </w:pPr>
            <w:r w:rsidRPr="001D3AA4">
              <w:rPr>
                <w:rFonts w:ascii="Bebas Neue" w:hAnsi="Bebas Neue"/>
                <w:color w:val="FFFFFF" w:themeColor="background1"/>
                <w:sz w:val="44"/>
                <w:szCs w:val="44"/>
              </w:rPr>
              <w:t>Monday</w:t>
            </w:r>
          </w:p>
        </w:tc>
        <w:tc>
          <w:tcPr>
            <w:tcW w:w="2813" w:type="dxa"/>
            <w:gridSpan w:val="2"/>
            <w:tcBorders>
              <w:top w:val="single" w:sz="18" w:space="0" w:color="auto"/>
              <w:left w:val="single" w:sz="18" w:space="0" w:color="auto"/>
              <w:right w:val="single" w:sz="18" w:space="0" w:color="auto"/>
            </w:tcBorders>
            <w:shd w:val="clear" w:color="auto" w:fill="5576CA" w:themeFill="text2" w:themeFillTint="99"/>
            <w:vAlign w:val="center"/>
          </w:tcPr>
          <w:p w14:paraId="71AFC992" w14:textId="77777777" w:rsidR="00F07950" w:rsidRPr="001D3AA4" w:rsidRDefault="00F07950" w:rsidP="00C44CCA">
            <w:pPr>
              <w:jc w:val="center"/>
              <w:rPr>
                <w:rFonts w:ascii="Bebas Neue" w:hAnsi="Bebas Neue"/>
                <w:color w:val="FFFFFF" w:themeColor="background1"/>
                <w:sz w:val="44"/>
                <w:szCs w:val="44"/>
              </w:rPr>
            </w:pPr>
            <w:r w:rsidRPr="001D3AA4">
              <w:rPr>
                <w:rFonts w:ascii="Bebas Neue" w:hAnsi="Bebas Neue"/>
                <w:color w:val="FFFFFF" w:themeColor="background1"/>
                <w:sz w:val="44"/>
                <w:szCs w:val="44"/>
              </w:rPr>
              <w:t>Tuesday</w:t>
            </w:r>
          </w:p>
        </w:tc>
        <w:tc>
          <w:tcPr>
            <w:tcW w:w="2812" w:type="dxa"/>
            <w:gridSpan w:val="2"/>
            <w:tcBorders>
              <w:top w:val="single" w:sz="18" w:space="0" w:color="auto"/>
              <w:left w:val="single" w:sz="18" w:space="0" w:color="auto"/>
              <w:right w:val="single" w:sz="18" w:space="0" w:color="auto"/>
            </w:tcBorders>
            <w:shd w:val="clear" w:color="auto" w:fill="5576CA" w:themeFill="text2" w:themeFillTint="99"/>
            <w:vAlign w:val="center"/>
          </w:tcPr>
          <w:p w14:paraId="7FD4CC16" w14:textId="77777777" w:rsidR="00F07950" w:rsidRPr="001D3AA4" w:rsidRDefault="00F07950" w:rsidP="00C44CCA">
            <w:pPr>
              <w:jc w:val="center"/>
              <w:rPr>
                <w:rFonts w:ascii="Bebas Neue" w:hAnsi="Bebas Neue"/>
                <w:color w:val="FFFFFF" w:themeColor="background1"/>
                <w:sz w:val="44"/>
                <w:szCs w:val="44"/>
              </w:rPr>
            </w:pPr>
            <w:r w:rsidRPr="001D3AA4">
              <w:rPr>
                <w:rFonts w:ascii="Bebas Neue" w:hAnsi="Bebas Neue"/>
                <w:color w:val="FFFFFF" w:themeColor="background1"/>
                <w:sz w:val="44"/>
                <w:szCs w:val="44"/>
              </w:rPr>
              <w:t>Wednesday</w:t>
            </w:r>
          </w:p>
        </w:tc>
        <w:tc>
          <w:tcPr>
            <w:tcW w:w="2813" w:type="dxa"/>
            <w:gridSpan w:val="2"/>
            <w:tcBorders>
              <w:top w:val="single" w:sz="18" w:space="0" w:color="auto"/>
              <w:left w:val="single" w:sz="18" w:space="0" w:color="auto"/>
              <w:right w:val="single" w:sz="18" w:space="0" w:color="auto"/>
            </w:tcBorders>
            <w:shd w:val="clear" w:color="auto" w:fill="5576CA" w:themeFill="text2" w:themeFillTint="99"/>
            <w:vAlign w:val="center"/>
          </w:tcPr>
          <w:p w14:paraId="21A6777B" w14:textId="77777777" w:rsidR="00F07950" w:rsidRPr="001D3AA4" w:rsidRDefault="00F07950" w:rsidP="00C44CCA">
            <w:pPr>
              <w:jc w:val="center"/>
              <w:rPr>
                <w:rFonts w:ascii="Bebas Neue" w:hAnsi="Bebas Neue"/>
                <w:color w:val="FFFFFF" w:themeColor="background1"/>
                <w:sz w:val="44"/>
                <w:szCs w:val="44"/>
              </w:rPr>
            </w:pPr>
            <w:r w:rsidRPr="001D3AA4">
              <w:rPr>
                <w:rFonts w:ascii="Bebas Neue" w:hAnsi="Bebas Neue"/>
                <w:color w:val="FFFFFF" w:themeColor="background1"/>
                <w:sz w:val="44"/>
                <w:szCs w:val="44"/>
              </w:rPr>
              <w:t>Thursday</w:t>
            </w:r>
          </w:p>
        </w:tc>
        <w:tc>
          <w:tcPr>
            <w:tcW w:w="2813" w:type="dxa"/>
            <w:gridSpan w:val="2"/>
            <w:tcBorders>
              <w:top w:val="single" w:sz="18" w:space="0" w:color="auto"/>
              <w:left w:val="single" w:sz="18" w:space="0" w:color="auto"/>
              <w:right w:val="single" w:sz="18" w:space="0" w:color="auto"/>
            </w:tcBorders>
            <w:shd w:val="clear" w:color="auto" w:fill="5576CA" w:themeFill="text2" w:themeFillTint="99"/>
            <w:vAlign w:val="center"/>
          </w:tcPr>
          <w:p w14:paraId="0A427D88" w14:textId="77777777" w:rsidR="00F07950" w:rsidRPr="001D3AA4" w:rsidRDefault="00F07950" w:rsidP="00C44CCA">
            <w:pPr>
              <w:jc w:val="center"/>
              <w:rPr>
                <w:rFonts w:ascii="Bebas Neue" w:hAnsi="Bebas Neue"/>
                <w:color w:val="FFFFFF" w:themeColor="background1"/>
                <w:sz w:val="44"/>
                <w:szCs w:val="44"/>
              </w:rPr>
            </w:pPr>
            <w:r w:rsidRPr="001D3AA4">
              <w:rPr>
                <w:rFonts w:ascii="Bebas Neue" w:hAnsi="Bebas Neue"/>
                <w:color w:val="FFFFFF" w:themeColor="background1"/>
                <w:sz w:val="44"/>
                <w:szCs w:val="44"/>
              </w:rPr>
              <w:t>Friday</w:t>
            </w:r>
          </w:p>
        </w:tc>
      </w:tr>
      <w:tr w:rsidR="00F07950" w14:paraId="23D2E1DE" w14:textId="77777777" w:rsidTr="00C44CCA">
        <w:trPr>
          <w:trHeight w:val="308"/>
        </w:trPr>
        <w:tc>
          <w:tcPr>
            <w:tcW w:w="2812" w:type="dxa"/>
            <w:gridSpan w:val="2"/>
            <w:tcBorders>
              <w:top w:val="single" w:sz="18" w:space="0" w:color="auto"/>
              <w:left w:val="single" w:sz="18" w:space="0" w:color="auto"/>
              <w:bottom w:val="single" w:sz="18" w:space="0" w:color="auto"/>
              <w:right w:val="single" w:sz="18" w:space="0" w:color="auto"/>
            </w:tcBorders>
            <w:shd w:val="clear" w:color="auto" w:fill="EDF6F7"/>
          </w:tcPr>
          <w:p w14:paraId="4820A7D5" w14:textId="77777777" w:rsidR="00F07950" w:rsidRPr="001D3AA4" w:rsidRDefault="00F07950" w:rsidP="00C44CCA">
            <w:pPr>
              <w:jc w:val="center"/>
              <w:rPr>
                <w:rFonts w:ascii="Montserrat" w:hAnsi="Montserrat"/>
                <w:b/>
                <w:bCs/>
                <w:sz w:val="16"/>
                <w:szCs w:val="16"/>
              </w:rPr>
            </w:pPr>
            <w:r w:rsidRPr="001D3AA4">
              <w:rPr>
                <w:rFonts w:ascii="Montserrat" w:hAnsi="Montserrat"/>
                <w:b/>
                <w:bCs/>
                <w:sz w:val="16"/>
                <w:szCs w:val="16"/>
              </w:rPr>
              <w:t>General Plan</w:t>
            </w:r>
          </w:p>
          <w:p w14:paraId="27D36CFF" w14:textId="77777777" w:rsidR="00F07950" w:rsidRPr="001D3AA4" w:rsidRDefault="00F07950" w:rsidP="00C44CCA">
            <w:pPr>
              <w:jc w:val="center"/>
              <w:rPr>
                <w:rFonts w:ascii="Montserrat" w:hAnsi="Montserrat"/>
                <w:b/>
                <w:bCs/>
                <w:sz w:val="16"/>
                <w:szCs w:val="16"/>
              </w:rPr>
            </w:pPr>
          </w:p>
          <w:p w14:paraId="75094B93" w14:textId="77777777" w:rsidR="00F07950" w:rsidRPr="001D3AA4" w:rsidRDefault="00F07950" w:rsidP="00C44CCA">
            <w:pPr>
              <w:pStyle w:val="ListParagraph"/>
              <w:numPr>
                <w:ilvl w:val="0"/>
                <w:numId w:val="2"/>
              </w:numPr>
              <w:tabs>
                <w:tab w:val="left" w:pos="139"/>
              </w:tabs>
              <w:ind w:left="0" w:firstLine="0"/>
              <w:rPr>
                <w:rFonts w:ascii="Montserrat" w:hAnsi="Montserrat"/>
                <w:sz w:val="16"/>
                <w:szCs w:val="16"/>
              </w:rPr>
            </w:pPr>
            <w:r w:rsidRPr="001D3AA4">
              <w:rPr>
                <w:rFonts w:ascii="Montserrat" w:hAnsi="Montserrat"/>
                <w:sz w:val="16"/>
                <w:szCs w:val="16"/>
              </w:rPr>
              <w:t>Prepare for Juntos Afuera</w:t>
            </w:r>
          </w:p>
          <w:p w14:paraId="00A5378C" w14:textId="77777777" w:rsidR="00F07950" w:rsidRPr="001D3AA4" w:rsidRDefault="00F07950" w:rsidP="00C44CCA">
            <w:pPr>
              <w:pStyle w:val="ListParagraph"/>
              <w:numPr>
                <w:ilvl w:val="0"/>
                <w:numId w:val="2"/>
              </w:numPr>
              <w:tabs>
                <w:tab w:val="left" w:pos="139"/>
              </w:tabs>
              <w:ind w:left="0" w:firstLine="0"/>
              <w:rPr>
                <w:rFonts w:ascii="Montserrat" w:hAnsi="Montserrat"/>
                <w:sz w:val="16"/>
                <w:szCs w:val="16"/>
              </w:rPr>
            </w:pPr>
            <w:r w:rsidRPr="001D3AA4">
              <w:rPr>
                <w:rFonts w:ascii="Montserrat" w:hAnsi="Montserrat"/>
                <w:sz w:val="16"/>
                <w:szCs w:val="16"/>
              </w:rPr>
              <w:t>Get to know Extension</w:t>
            </w:r>
          </w:p>
          <w:p w14:paraId="5D50B420" w14:textId="77777777" w:rsidR="00F07950" w:rsidRPr="001D3AA4" w:rsidRDefault="00F07950" w:rsidP="00C44CCA">
            <w:pPr>
              <w:pStyle w:val="ListParagraph"/>
              <w:numPr>
                <w:ilvl w:val="0"/>
                <w:numId w:val="2"/>
              </w:numPr>
              <w:tabs>
                <w:tab w:val="left" w:pos="139"/>
              </w:tabs>
              <w:ind w:left="0" w:firstLine="0"/>
              <w:rPr>
                <w:rFonts w:ascii="Montserrat" w:hAnsi="Montserrat"/>
                <w:sz w:val="16"/>
                <w:szCs w:val="16"/>
              </w:rPr>
            </w:pPr>
            <w:r w:rsidRPr="001D3AA4">
              <w:rPr>
                <w:rFonts w:ascii="Montserrat" w:hAnsi="Montserrat"/>
                <w:sz w:val="16"/>
                <w:szCs w:val="16"/>
              </w:rPr>
              <w:t>Get set up in the office</w:t>
            </w:r>
          </w:p>
          <w:p w14:paraId="7C1B074A" w14:textId="77777777" w:rsidR="00F07950" w:rsidRPr="001D3AA4" w:rsidRDefault="00F07950" w:rsidP="00C44CCA">
            <w:pPr>
              <w:pStyle w:val="ListParagraph"/>
              <w:numPr>
                <w:ilvl w:val="0"/>
                <w:numId w:val="2"/>
              </w:numPr>
              <w:tabs>
                <w:tab w:val="left" w:pos="139"/>
              </w:tabs>
              <w:ind w:left="0" w:firstLine="0"/>
              <w:rPr>
                <w:rFonts w:ascii="Montserrat" w:hAnsi="Montserrat"/>
                <w:sz w:val="16"/>
                <w:szCs w:val="16"/>
              </w:rPr>
            </w:pPr>
            <w:r w:rsidRPr="001D3AA4">
              <w:rPr>
                <w:rFonts w:ascii="Montserrat" w:hAnsi="Montserrat"/>
                <w:sz w:val="16"/>
                <w:szCs w:val="16"/>
              </w:rPr>
              <w:t>Learn your general schedule for the summer</w:t>
            </w:r>
          </w:p>
          <w:p w14:paraId="33F39B1E" w14:textId="77777777" w:rsidR="00F07950" w:rsidRPr="001D3AA4" w:rsidRDefault="00F07950" w:rsidP="00C44CCA">
            <w:pPr>
              <w:jc w:val="center"/>
              <w:rPr>
                <w:rFonts w:ascii="Montserrat" w:hAnsi="Montserrat"/>
                <w:b/>
                <w:bCs/>
                <w:sz w:val="16"/>
                <w:szCs w:val="16"/>
              </w:rPr>
            </w:pPr>
          </w:p>
        </w:tc>
        <w:tc>
          <w:tcPr>
            <w:tcW w:w="2813" w:type="dxa"/>
            <w:gridSpan w:val="2"/>
            <w:tcBorders>
              <w:top w:val="single" w:sz="18" w:space="0" w:color="auto"/>
              <w:left w:val="single" w:sz="18" w:space="0" w:color="auto"/>
              <w:bottom w:val="single" w:sz="18" w:space="0" w:color="auto"/>
              <w:right w:val="single" w:sz="18" w:space="0" w:color="auto"/>
            </w:tcBorders>
            <w:shd w:val="clear" w:color="auto" w:fill="EDF6F7"/>
          </w:tcPr>
          <w:p w14:paraId="2392A3D8" w14:textId="77777777" w:rsidR="00F07950" w:rsidRPr="001D3AA4" w:rsidRDefault="00F07950" w:rsidP="00C44CCA">
            <w:pPr>
              <w:jc w:val="center"/>
              <w:rPr>
                <w:rFonts w:ascii="Montserrat" w:hAnsi="Montserrat"/>
                <w:b/>
                <w:bCs/>
                <w:sz w:val="16"/>
                <w:szCs w:val="16"/>
              </w:rPr>
            </w:pPr>
            <w:r w:rsidRPr="001D3AA4">
              <w:rPr>
                <w:rFonts w:ascii="Montserrat" w:hAnsi="Montserrat"/>
                <w:b/>
                <w:bCs/>
                <w:sz w:val="16"/>
                <w:szCs w:val="16"/>
              </w:rPr>
              <w:t>General Plan</w:t>
            </w:r>
          </w:p>
          <w:p w14:paraId="4BA4560E" w14:textId="77777777" w:rsidR="00F07950" w:rsidRPr="001D3AA4" w:rsidRDefault="00F07950" w:rsidP="00C44CCA">
            <w:pPr>
              <w:jc w:val="center"/>
              <w:rPr>
                <w:rFonts w:ascii="Montserrat" w:hAnsi="Montserrat"/>
                <w:b/>
                <w:bCs/>
                <w:sz w:val="16"/>
                <w:szCs w:val="16"/>
              </w:rPr>
            </w:pPr>
          </w:p>
          <w:p w14:paraId="7A8646F3" w14:textId="77777777" w:rsidR="00F07950" w:rsidRPr="001D3AA4" w:rsidRDefault="00F07950" w:rsidP="00C44CCA">
            <w:pPr>
              <w:pStyle w:val="ListParagraph"/>
              <w:numPr>
                <w:ilvl w:val="0"/>
                <w:numId w:val="1"/>
              </w:numPr>
              <w:tabs>
                <w:tab w:val="left" w:pos="209"/>
              </w:tabs>
              <w:ind w:left="29" w:firstLine="0"/>
              <w:rPr>
                <w:rFonts w:ascii="Montserrat" w:hAnsi="Montserrat"/>
                <w:sz w:val="16"/>
                <w:szCs w:val="16"/>
              </w:rPr>
            </w:pPr>
            <w:r w:rsidRPr="001D3AA4">
              <w:rPr>
                <w:rFonts w:ascii="Montserrat" w:hAnsi="Montserrat"/>
                <w:sz w:val="16"/>
                <w:szCs w:val="16"/>
              </w:rPr>
              <w:t>Prepare for Juntos Afuera</w:t>
            </w:r>
          </w:p>
          <w:p w14:paraId="0C5CDFC0" w14:textId="77777777" w:rsidR="00F07950" w:rsidRPr="001D3AA4" w:rsidRDefault="00F07950" w:rsidP="00C44CCA">
            <w:pPr>
              <w:pStyle w:val="ListParagraph"/>
              <w:numPr>
                <w:ilvl w:val="0"/>
                <w:numId w:val="1"/>
              </w:numPr>
              <w:tabs>
                <w:tab w:val="left" w:pos="209"/>
              </w:tabs>
              <w:ind w:left="29" w:firstLine="0"/>
              <w:rPr>
                <w:rFonts w:ascii="Montserrat" w:hAnsi="Montserrat"/>
                <w:sz w:val="16"/>
                <w:szCs w:val="16"/>
              </w:rPr>
            </w:pPr>
            <w:r w:rsidRPr="001D3AA4">
              <w:rPr>
                <w:rFonts w:ascii="Montserrat" w:hAnsi="Montserrat"/>
                <w:sz w:val="16"/>
                <w:szCs w:val="16"/>
              </w:rPr>
              <w:t>Internship Orientation</w:t>
            </w:r>
          </w:p>
          <w:p w14:paraId="62008BCF" w14:textId="77777777" w:rsidR="00F07950" w:rsidRPr="001D3AA4" w:rsidRDefault="00F07950" w:rsidP="00C44CCA">
            <w:pPr>
              <w:pStyle w:val="ListParagraph"/>
              <w:numPr>
                <w:ilvl w:val="0"/>
                <w:numId w:val="1"/>
              </w:numPr>
              <w:tabs>
                <w:tab w:val="left" w:pos="209"/>
              </w:tabs>
              <w:ind w:left="29" w:firstLine="0"/>
              <w:rPr>
                <w:rFonts w:ascii="Montserrat" w:hAnsi="Montserrat"/>
                <w:sz w:val="16"/>
                <w:szCs w:val="16"/>
              </w:rPr>
            </w:pPr>
            <w:r w:rsidRPr="001D3AA4">
              <w:rPr>
                <w:rFonts w:ascii="Montserrat" w:hAnsi="Montserrat"/>
                <w:sz w:val="16"/>
                <w:szCs w:val="16"/>
              </w:rPr>
              <w:t>Research</w:t>
            </w:r>
          </w:p>
        </w:tc>
        <w:tc>
          <w:tcPr>
            <w:tcW w:w="2812" w:type="dxa"/>
            <w:gridSpan w:val="2"/>
            <w:tcBorders>
              <w:top w:val="single" w:sz="18" w:space="0" w:color="auto"/>
              <w:left w:val="single" w:sz="18" w:space="0" w:color="auto"/>
              <w:bottom w:val="single" w:sz="18" w:space="0" w:color="auto"/>
              <w:right w:val="single" w:sz="18" w:space="0" w:color="auto"/>
            </w:tcBorders>
            <w:shd w:val="clear" w:color="auto" w:fill="EDF6F7"/>
          </w:tcPr>
          <w:p w14:paraId="4A0073D8" w14:textId="77777777" w:rsidR="00F07950" w:rsidRPr="001D3AA4" w:rsidRDefault="00F07950" w:rsidP="00C44CCA">
            <w:pPr>
              <w:jc w:val="center"/>
              <w:rPr>
                <w:rFonts w:ascii="Montserrat" w:hAnsi="Montserrat"/>
                <w:b/>
                <w:bCs/>
                <w:sz w:val="16"/>
                <w:szCs w:val="16"/>
              </w:rPr>
            </w:pPr>
            <w:r w:rsidRPr="001D3AA4">
              <w:rPr>
                <w:rFonts w:ascii="Montserrat" w:hAnsi="Montserrat"/>
                <w:b/>
                <w:bCs/>
                <w:sz w:val="16"/>
                <w:szCs w:val="16"/>
              </w:rPr>
              <w:t>General Plan</w:t>
            </w:r>
          </w:p>
          <w:p w14:paraId="0E68F1AD" w14:textId="77777777" w:rsidR="00F07950" w:rsidRPr="001D3AA4" w:rsidRDefault="00F07950" w:rsidP="00C44CCA">
            <w:pPr>
              <w:jc w:val="center"/>
              <w:rPr>
                <w:rFonts w:ascii="Montserrat" w:hAnsi="Montserrat"/>
                <w:b/>
                <w:bCs/>
                <w:sz w:val="16"/>
                <w:szCs w:val="16"/>
              </w:rPr>
            </w:pPr>
          </w:p>
          <w:p w14:paraId="6B0C22E8" w14:textId="77777777" w:rsidR="00F07950" w:rsidRPr="001D3AA4" w:rsidRDefault="00F07950" w:rsidP="00C44CCA">
            <w:pPr>
              <w:pStyle w:val="ListParagraph"/>
              <w:numPr>
                <w:ilvl w:val="0"/>
                <w:numId w:val="1"/>
              </w:numPr>
              <w:tabs>
                <w:tab w:val="left" w:pos="209"/>
              </w:tabs>
              <w:ind w:left="29" w:firstLine="0"/>
              <w:rPr>
                <w:rFonts w:ascii="Montserrat" w:hAnsi="Montserrat"/>
                <w:sz w:val="16"/>
                <w:szCs w:val="16"/>
              </w:rPr>
            </w:pPr>
            <w:r w:rsidRPr="001D3AA4">
              <w:rPr>
                <w:rFonts w:ascii="Montserrat" w:hAnsi="Montserrat"/>
                <w:sz w:val="16"/>
                <w:szCs w:val="16"/>
              </w:rPr>
              <w:t>Juntos Afuera</w:t>
            </w:r>
          </w:p>
          <w:p w14:paraId="4BA40CCD"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Review journal entries from students, create a summary of the themes.</w:t>
            </w:r>
          </w:p>
          <w:p w14:paraId="6F8BEB50"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Can you think of a way to collect each student’s favorite photo of the day to show later?</w:t>
            </w:r>
          </w:p>
          <w:p w14:paraId="65CF49E8" w14:textId="77777777" w:rsidR="00F07950" w:rsidRPr="001D3AA4" w:rsidRDefault="00F07950" w:rsidP="00C44CCA">
            <w:pPr>
              <w:pStyle w:val="ListParagraph"/>
              <w:tabs>
                <w:tab w:val="left" w:pos="209"/>
              </w:tabs>
              <w:ind w:left="29"/>
              <w:rPr>
                <w:rFonts w:ascii="Montserrat" w:hAnsi="Montserrat"/>
                <w:sz w:val="16"/>
                <w:szCs w:val="16"/>
              </w:rPr>
            </w:pPr>
          </w:p>
        </w:tc>
        <w:tc>
          <w:tcPr>
            <w:tcW w:w="2813" w:type="dxa"/>
            <w:gridSpan w:val="2"/>
            <w:tcBorders>
              <w:top w:val="single" w:sz="18" w:space="0" w:color="auto"/>
              <w:left w:val="single" w:sz="18" w:space="0" w:color="auto"/>
              <w:bottom w:val="single" w:sz="18" w:space="0" w:color="auto"/>
              <w:right w:val="single" w:sz="18" w:space="0" w:color="auto"/>
            </w:tcBorders>
            <w:shd w:val="clear" w:color="auto" w:fill="EDF6F7"/>
          </w:tcPr>
          <w:p w14:paraId="5C532E35" w14:textId="77777777" w:rsidR="00F07950" w:rsidRPr="001D3AA4" w:rsidRDefault="00F07950" w:rsidP="00C44CCA">
            <w:pPr>
              <w:jc w:val="center"/>
              <w:rPr>
                <w:rFonts w:ascii="Montserrat" w:hAnsi="Montserrat"/>
                <w:b/>
                <w:bCs/>
                <w:sz w:val="16"/>
                <w:szCs w:val="16"/>
              </w:rPr>
            </w:pPr>
            <w:r w:rsidRPr="001D3AA4">
              <w:rPr>
                <w:rFonts w:ascii="Montserrat" w:hAnsi="Montserrat"/>
                <w:b/>
                <w:bCs/>
                <w:sz w:val="16"/>
                <w:szCs w:val="16"/>
              </w:rPr>
              <w:t>General Plan</w:t>
            </w:r>
          </w:p>
          <w:p w14:paraId="7E209ACA" w14:textId="77777777" w:rsidR="00F07950" w:rsidRPr="001D3AA4" w:rsidRDefault="00F07950" w:rsidP="00C44CCA">
            <w:pPr>
              <w:jc w:val="center"/>
              <w:rPr>
                <w:rFonts w:ascii="Montserrat" w:hAnsi="Montserrat"/>
                <w:b/>
                <w:bCs/>
                <w:sz w:val="16"/>
                <w:szCs w:val="16"/>
              </w:rPr>
            </w:pPr>
          </w:p>
          <w:p w14:paraId="43DF3B08"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Travel to the Rinehart Clinic to promote Juntos Afuera</w:t>
            </w:r>
          </w:p>
          <w:p w14:paraId="65E8814A" w14:textId="77777777" w:rsidR="00F07950" w:rsidRPr="001D3AA4" w:rsidRDefault="00F07950" w:rsidP="00C44CCA">
            <w:pPr>
              <w:jc w:val="center"/>
              <w:rPr>
                <w:rFonts w:ascii="Montserrat" w:hAnsi="Montserrat"/>
                <w:b/>
                <w:bCs/>
                <w:sz w:val="16"/>
                <w:szCs w:val="16"/>
              </w:rPr>
            </w:pPr>
          </w:p>
        </w:tc>
        <w:tc>
          <w:tcPr>
            <w:tcW w:w="2813" w:type="dxa"/>
            <w:gridSpan w:val="2"/>
            <w:tcBorders>
              <w:top w:val="single" w:sz="18" w:space="0" w:color="auto"/>
              <w:left w:val="single" w:sz="18" w:space="0" w:color="auto"/>
              <w:bottom w:val="single" w:sz="18" w:space="0" w:color="auto"/>
              <w:right w:val="single" w:sz="18" w:space="0" w:color="auto"/>
            </w:tcBorders>
            <w:shd w:val="clear" w:color="auto" w:fill="EDF6F7"/>
          </w:tcPr>
          <w:p w14:paraId="23B4D67E" w14:textId="77777777" w:rsidR="00F07950" w:rsidRPr="001D3AA4" w:rsidRDefault="00F07950" w:rsidP="00C44CCA">
            <w:pPr>
              <w:jc w:val="center"/>
              <w:rPr>
                <w:rFonts w:ascii="Montserrat" w:hAnsi="Montserrat"/>
                <w:b/>
                <w:bCs/>
                <w:sz w:val="16"/>
                <w:szCs w:val="16"/>
              </w:rPr>
            </w:pPr>
            <w:r w:rsidRPr="001D3AA4">
              <w:rPr>
                <w:rFonts w:ascii="Montserrat" w:hAnsi="Montserrat"/>
                <w:b/>
                <w:bCs/>
                <w:sz w:val="16"/>
                <w:szCs w:val="16"/>
              </w:rPr>
              <w:t>General Plan</w:t>
            </w:r>
          </w:p>
          <w:p w14:paraId="6B9554BF" w14:textId="77777777" w:rsidR="00F07950" w:rsidRPr="001D3AA4" w:rsidRDefault="00F07950" w:rsidP="00C44CCA">
            <w:pPr>
              <w:jc w:val="center"/>
              <w:rPr>
                <w:rFonts w:ascii="Montserrat" w:hAnsi="Montserrat"/>
                <w:b/>
                <w:bCs/>
                <w:sz w:val="16"/>
                <w:szCs w:val="16"/>
              </w:rPr>
            </w:pPr>
          </w:p>
          <w:p w14:paraId="5AE10D56"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Prepare for June Dairy Parade</w:t>
            </w:r>
          </w:p>
          <w:p w14:paraId="06C97017"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Finish all remaining tasks</w:t>
            </w:r>
          </w:p>
          <w:p w14:paraId="78DDDFA5"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Review journal entries from students, create a summary of the themes.</w:t>
            </w:r>
          </w:p>
          <w:p w14:paraId="72D9AD1B" w14:textId="77777777" w:rsidR="00F07950" w:rsidRPr="001D3AA4" w:rsidRDefault="00F07950" w:rsidP="00C44CCA">
            <w:pPr>
              <w:pStyle w:val="ListParagraph"/>
              <w:numPr>
                <w:ilvl w:val="0"/>
                <w:numId w:val="1"/>
              </w:numPr>
              <w:tabs>
                <w:tab w:val="left" w:pos="209"/>
              </w:tabs>
              <w:ind w:left="29" w:firstLine="0"/>
              <w:rPr>
                <w:rFonts w:ascii="Montserrat" w:hAnsi="Montserrat"/>
                <w:b/>
                <w:bCs/>
                <w:sz w:val="16"/>
                <w:szCs w:val="16"/>
              </w:rPr>
            </w:pPr>
            <w:r w:rsidRPr="001D3AA4">
              <w:rPr>
                <w:rFonts w:ascii="Montserrat" w:hAnsi="Montserrat"/>
                <w:sz w:val="16"/>
                <w:szCs w:val="16"/>
              </w:rPr>
              <w:t>Weekly Reflection</w:t>
            </w:r>
          </w:p>
        </w:tc>
      </w:tr>
      <w:tr w:rsidR="00F07950" w14:paraId="5044FBC2" w14:textId="77777777" w:rsidTr="00BC6CBC">
        <w:trPr>
          <w:trHeight w:val="252"/>
        </w:trPr>
        <w:tc>
          <w:tcPr>
            <w:tcW w:w="1777" w:type="dxa"/>
            <w:tcBorders>
              <w:top w:val="single" w:sz="18" w:space="0" w:color="auto"/>
              <w:left w:val="single" w:sz="18" w:space="0" w:color="auto"/>
              <w:bottom w:val="single" w:sz="18" w:space="0" w:color="auto"/>
            </w:tcBorders>
            <w:shd w:val="clear" w:color="auto" w:fill="FBFBFA" w:themeFill="accent5" w:themeFillTint="33"/>
          </w:tcPr>
          <w:p w14:paraId="6C2FBB44"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Task</w:t>
            </w:r>
          </w:p>
        </w:tc>
        <w:tc>
          <w:tcPr>
            <w:tcW w:w="1035" w:type="dxa"/>
            <w:tcBorders>
              <w:top w:val="single" w:sz="18" w:space="0" w:color="auto"/>
              <w:bottom w:val="single" w:sz="18" w:space="0" w:color="auto"/>
              <w:right w:val="single" w:sz="18" w:space="0" w:color="auto"/>
            </w:tcBorders>
            <w:shd w:val="clear" w:color="auto" w:fill="FBFBFA" w:themeFill="accent5" w:themeFillTint="33"/>
          </w:tcPr>
          <w:p w14:paraId="7E3013B0"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 xml:space="preserve">Due </w:t>
            </w:r>
          </w:p>
        </w:tc>
        <w:tc>
          <w:tcPr>
            <w:tcW w:w="1755" w:type="dxa"/>
            <w:tcBorders>
              <w:top w:val="single" w:sz="18" w:space="0" w:color="auto"/>
              <w:left w:val="single" w:sz="18" w:space="0" w:color="auto"/>
              <w:bottom w:val="single" w:sz="18" w:space="0" w:color="auto"/>
            </w:tcBorders>
            <w:shd w:val="clear" w:color="auto" w:fill="FBFBFA" w:themeFill="accent5" w:themeFillTint="33"/>
          </w:tcPr>
          <w:p w14:paraId="15704E09"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Task</w:t>
            </w:r>
          </w:p>
        </w:tc>
        <w:tc>
          <w:tcPr>
            <w:tcW w:w="1058" w:type="dxa"/>
            <w:tcBorders>
              <w:top w:val="single" w:sz="18" w:space="0" w:color="auto"/>
              <w:bottom w:val="single" w:sz="18" w:space="0" w:color="auto"/>
              <w:right w:val="single" w:sz="18" w:space="0" w:color="auto"/>
            </w:tcBorders>
            <w:shd w:val="clear" w:color="auto" w:fill="FBFBFA" w:themeFill="accent5" w:themeFillTint="33"/>
          </w:tcPr>
          <w:p w14:paraId="106E75EE"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 xml:space="preserve">Due </w:t>
            </w:r>
          </w:p>
        </w:tc>
        <w:tc>
          <w:tcPr>
            <w:tcW w:w="1732" w:type="dxa"/>
            <w:tcBorders>
              <w:top w:val="single" w:sz="18" w:space="0" w:color="auto"/>
              <w:left w:val="single" w:sz="18" w:space="0" w:color="auto"/>
              <w:bottom w:val="single" w:sz="18" w:space="0" w:color="auto"/>
            </w:tcBorders>
            <w:shd w:val="clear" w:color="auto" w:fill="FBFBFA" w:themeFill="accent5" w:themeFillTint="33"/>
          </w:tcPr>
          <w:p w14:paraId="78AEE9F3"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Task</w:t>
            </w:r>
          </w:p>
        </w:tc>
        <w:tc>
          <w:tcPr>
            <w:tcW w:w="1080" w:type="dxa"/>
            <w:tcBorders>
              <w:top w:val="single" w:sz="18" w:space="0" w:color="auto"/>
              <w:bottom w:val="single" w:sz="18" w:space="0" w:color="auto"/>
              <w:right w:val="single" w:sz="18" w:space="0" w:color="auto"/>
            </w:tcBorders>
            <w:shd w:val="clear" w:color="auto" w:fill="FBFBFA" w:themeFill="accent5" w:themeFillTint="33"/>
          </w:tcPr>
          <w:p w14:paraId="6951FBD9"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 xml:space="preserve">Due </w:t>
            </w:r>
          </w:p>
        </w:tc>
        <w:tc>
          <w:tcPr>
            <w:tcW w:w="1710" w:type="dxa"/>
            <w:tcBorders>
              <w:top w:val="single" w:sz="18" w:space="0" w:color="auto"/>
              <w:left w:val="single" w:sz="18" w:space="0" w:color="auto"/>
              <w:bottom w:val="single" w:sz="18" w:space="0" w:color="auto"/>
            </w:tcBorders>
            <w:shd w:val="clear" w:color="auto" w:fill="FBFBFA" w:themeFill="accent5" w:themeFillTint="33"/>
          </w:tcPr>
          <w:p w14:paraId="09379551"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Task</w:t>
            </w:r>
          </w:p>
        </w:tc>
        <w:tc>
          <w:tcPr>
            <w:tcW w:w="1103" w:type="dxa"/>
            <w:tcBorders>
              <w:top w:val="single" w:sz="18" w:space="0" w:color="auto"/>
              <w:bottom w:val="single" w:sz="18" w:space="0" w:color="auto"/>
              <w:right w:val="single" w:sz="18" w:space="0" w:color="auto"/>
            </w:tcBorders>
            <w:shd w:val="clear" w:color="auto" w:fill="FBFBFA" w:themeFill="accent5" w:themeFillTint="33"/>
          </w:tcPr>
          <w:p w14:paraId="346803F7"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 xml:space="preserve">Due </w:t>
            </w:r>
          </w:p>
        </w:tc>
        <w:tc>
          <w:tcPr>
            <w:tcW w:w="1777" w:type="dxa"/>
            <w:tcBorders>
              <w:top w:val="single" w:sz="18" w:space="0" w:color="auto"/>
              <w:left w:val="single" w:sz="18" w:space="0" w:color="auto"/>
              <w:bottom w:val="single" w:sz="18" w:space="0" w:color="auto"/>
            </w:tcBorders>
            <w:shd w:val="clear" w:color="auto" w:fill="FBFBFA" w:themeFill="accent5" w:themeFillTint="33"/>
          </w:tcPr>
          <w:p w14:paraId="156CF5C5"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Task</w:t>
            </w:r>
          </w:p>
        </w:tc>
        <w:tc>
          <w:tcPr>
            <w:tcW w:w="1036" w:type="dxa"/>
            <w:tcBorders>
              <w:top w:val="single" w:sz="18" w:space="0" w:color="auto"/>
              <w:bottom w:val="single" w:sz="18" w:space="0" w:color="auto"/>
              <w:right w:val="single" w:sz="18" w:space="0" w:color="auto"/>
            </w:tcBorders>
            <w:shd w:val="clear" w:color="auto" w:fill="FBFBFA" w:themeFill="accent5" w:themeFillTint="33"/>
          </w:tcPr>
          <w:p w14:paraId="101D54A5" w14:textId="77777777" w:rsidR="00F07950" w:rsidRPr="001D3AA4" w:rsidRDefault="00F07950" w:rsidP="00C44CCA">
            <w:pPr>
              <w:jc w:val="center"/>
              <w:rPr>
                <w:rFonts w:ascii="Montserrat" w:hAnsi="Montserrat"/>
                <w:b/>
                <w:bCs/>
                <w:i/>
                <w:iCs/>
                <w:sz w:val="16"/>
                <w:szCs w:val="16"/>
              </w:rPr>
            </w:pPr>
            <w:r w:rsidRPr="001D3AA4">
              <w:rPr>
                <w:rFonts w:ascii="Montserrat" w:hAnsi="Montserrat"/>
                <w:b/>
                <w:bCs/>
                <w:i/>
                <w:iCs/>
                <w:sz w:val="16"/>
                <w:szCs w:val="16"/>
              </w:rPr>
              <w:t xml:space="preserve">Due </w:t>
            </w:r>
          </w:p>
        </w:tc>
      </w:tr>
      <w:tr w:rsidR="00F07950" w14:paraId="440D61ED" w14:textId="77777777" w:rsidTr="00C44CCA">
        <w:trPr>
          <w:trHeight w:val="773"/>
        </w:trPr>
        <w:tc>
          <w:tcPr>
            <w:tcW w:w="1777" w:type="dxa"/>
            <w:tcBorders>
              <w:top w:val="single" w:sz="18" w:space="0" w:color="auto"/>
              <w:left w:val="single" w:sz="18" w:space="0" w:color="auto"/>
            </w:tcBorders>
            <w:shd w:val="clear" w:color="auto" w:fill="FBFBFA" w:themeFill="accent5" w:themeFillTint="33"/>
          </w:tcPr>
          <w:p w14:paraId="017B15B3" w14:textId="77777777" w:rsidR="00F07950" w:rsidRPr="001D3AA4" w:rsidRDefault="00F07950" w:rsidP="00C44CCA">
            <w:pPr>
              <w:rPr>
                <w:rFonts w:ascii="Montserrat" w:hAnsi="Montserrat"/>
                <w:sz w:val="16"/>
                <w:szCs w:val="16"/>
              </w:rPr>
            </w:pPr>
            <w:r w:rsidRPr="001D3AA4">
              <w:rPr>
                <w:rFonts w:ascii="Montserrat" w:hAnsi="Montserrat"/>
                <w:sz w:val="16"/>
                <w:szCs w:val="16"/>
              </w:rPr>
              <w:t>Complete Extension Service Internship Program Learning Agreement contract with Megan</w:t>
            </w:r>
          </w:p>
        </w:tc>
        <w:tc>
          <w:tcPr>
            <w:tcW w:w="1035" w:type="dxa"/>
            <w:tcBorders>
              <w:top w:val="single" w:sz="18" w:space="0" w:color="auto"/>
              <w:right w:val="single" w:sz="18" w:space="0" w:color="auto"/>
            </w:tcBorders>
            <w:shd w:val="clear" w:color="auto" w:fill="FBFBFA" w:themeFill="accent5" w:themeFillTint="33"/>
          </w:tcPr>
          <w:p w14:paraId="69FC2DCB" w14:textId="77777777" w:rsidR="00F07950" w:rsidRPr="001D3AA4" w:rsidRDefault="00F07950" w:rsidP="00C44CCA">
            <w:pPr>
              <w:rPr>
                <w:rFonts w:ascii="Montserrat" w:hAnsi="Montserrat"/>
                <w:sz w:val="16"/>
                <w:szCs w:val="16"/>
              </w:rPr>
            </w:pPr>
            <w:r w:rsidRPr="001D3AA4">
              <w:rPr>
                <w:rFonts w:ascii="Montserrat" w:hAnsi="Montserrat"/>
                <w:sz w:val="16"/>
                <w:szCs w:val="16"/>
              </w:rPr>
              <w:t>Monday or Tuesday</w:t>
            </w:r>
          </w:p>
        </w:tc>
        <w:tc>
          <w:tcPr>
            <w:tcW w:w="1755" w:type="dxa"/>
            <w:tcBorders>
              <w:top w:val="single" w:sz="18" w:space="0" w:color="auto"/>
              <w:left w:val="single" w:sz="18" w:space="0" w:color="auto"/>
            </w:tcBorders>
            <w:shd w:val="clear" w:color="auto" w:fill="FBFBFA" w:themeFill="accent5" w:themeFillTint="33"/>
          </w:tcPr>
          <w:p w14:paraId="0A75C6AD" w14:textId="77777777" w:rsidR="00F07950" w:rsidRPr="001D3AA4" w:rsidRDefault="00F07950" w:rsidP="00C44CCA">
            <w:pPr>
              <w:rPr>
                <w:rFonts w:ascii="Montserrat" w:hAnsi="Montserrat"/>
                <w:sz w:val="16"/>
                <w:szCs w:val="16"/>
              </w:rPr>
            </w:pPr>
            <w:r w:rsidRPr="001D3AA4">
              <w:rPr>
                <w:rFonts w:ascii="Montserrat" w:hAnsi="Montserrat"/>
                <w:sz w:val="16"/>
                <w:szCs w:val="16"/>
              </w:rPr>
              <w:t>Attend Extension Internship Orientation</w:t>
            </w:r>
          </w:p>
        </w:tc>
        <w:tc>
          <w:tcPr>
            <w:tcW w:w="1058" w:type="dxa"/>
            <w:tcBorders>
              <w:top w:val="single" w:sz="18" w:space="0" w:color="auto"/>
              <w:right w:val="single" w:sz="18" w:space="0" w:color="auto"/>
            </w:tcBorders>
            <w:shd w:val="clear" w:color="auto" w:fill="FBFBFA" w:themeFill="accent5" w:themeFillTint="33"/>
          </w:tcPr>
          <w:p w14:paraId="63539870" w14:textId="77777777" w:rsidR="00F07950" w:rsidRPr="001D3AA4" w:rsidRDefault="00F07950" w:rsidP="00C44CCA">
            <w:pPr>
              <w:rPr>
                <w:rFonts w:ascii="Montserrat" w:hAnsi="Montserrat"/>
                <w:sz w:val="16"/>
                <w:szCs w:val="16"/>
              </w:rPr>
            </w:pPr>
            <w:r w:rsidRPr="001D3AA4">
              <w:rPr>
                <w:rFonts w:ascii="Montserrat" w:hAnsi="Montserrat"/>
                <w:sz w:val="16"/>
                <w:szCs w:val="16"/>
              </w:rPr>
              <w:t>Tuesday from 2:30-4:30</w:t>
            </w:r>
          </w:p>
        </w:tc>
        <w:tc>
          <w:tcPr>
            <w:tcW w:w="1732" w:type="dxa"/>
            <w:tcBorders>
              <w:top w:val="single" w:sz="18" w:space="0" w:color="auto"/>
              <w:left w:val="single" w:sz="18" w:space="0" w:color="auto"/>
            </w:tcBorders>
            <w:shd w:val="clear" w:color="auto" w:fill="FBFBFA" w:themeFill="accent5" w:themeFillTint="33"/>
          </w:tcPr>
          <w:p w14:paraId="190BE65E" w14:textId="77777777" w:rsidR="00F07950" w:rsidRPr="001D3AA4" w:rsidRDefault="00F07950" w:rsidP="00C44CCA">
            <w:pPr>
              <w:rPr>
                <w:rFonts w:ascii="Montserrat" w:hAnsi="Montserrat"/>
                <w:sz w:val="16"/>
                <w:szCs w:val="16"/>
              </w:rPr>
            </w:pPr>
            <w:r w:rsidRPr="001D3AA4">
              <w:rPr>
                <w:rFonts w:ascii="Montserrat" w:hAnsi="Montserrat"/>
                <w:sz w:val="16"/>
                <w:szCs w:val="16"/>
              </w:rPr>
              <w:t>Help lead Xanpasuchil Flower making during Juntos Afuera</w:t>
            </w:r>
          </w:p>
        </w:tc>
        <w:tc>
          <w:tcPr>
            <w:tcW w:w="1080" w:type="dxa"/>
            <w:tcBorders>
              <w:top w:val="single" w:sz="18" w:space="0" w:color="auto"/>
              <w:right w:val="single" w:sz="18" w:space="0" w:color="auto"/>
            </w:tcBorders>
            <w:shd w:val="clear" w:color="auto" w:fill="FBFBFA" w:themeFill="accent5" w:themeFillTint="33"/>
          </w:tcPr>
          <w:p w14:paraId="78916A47" w14:textId="77777777" w:rsidR="00F07950" w:rsidRPr="001D3AA4" w:rsidRDefault="00F07950" w:rsidP="00C44CCA">
            <w:pPr>
              <w:rPr>
                <w:rFonts w:ascii="Montserrat" w:hAnsi="Montserrat"/>
                <w:sz w:val="16"/>
                <w:szCs w:val="16"/>
              </w:rPr>
            </w:pPr>
          </w:p>
        </w:tc>
        <w:tc>
          <w:tcPr>
            <w:tcW w:w="1710" w:type="dxa"/>
            <w:tcBorders>
              <w:top w:val="single" w:sz="18" w:space="0" w:color="auto"/>
              <w:left w:val="single" w:sz="18" w:space="0" w:color="auto"/>
            </w:tcBorders>
            <w:shd w:val="clear" w:color="auto" w:fill="FBFBFA" w:themeFill="accent5" w:themeFillTint="33"/>
          </w:tcPr>
          <w:p w14:paraId="7DA72697" w14:textId="77777777" w:rsidR="00F07950" w:rsidRPr="001D3AA4" w:rsidRDefault="00F07950" w:rsidP="00C44CCA">
            <w:pPr>
              <w:rPr>
                <w:rFonts w:ascii="Montserrat" w:hAnsi="Montserrat"/>
                <w:sz w:val="16"/>
                <w:szCs w:val="16"/>
              </w:rPr>
            </w:pPr>
          </w:p>
        </w:tc>
        <w:tc>
          <w:tcPr>
            <w:tcW w:w="1103" w:type="dxa"/>
            <w:tcBorders>
              <w:top w:val="single" w:sz="18" w:space="0" w:color="auto"/>
              <w:right w:val="single" w:sz="18" w:space="0" w:color="auto"/>
            </w:tcBorders>
            <w:shd w:val="clear" w:color="auto" w:fill="FBFBFA" w:themeFill="accent5" w:themeFillTint="33"/>
          </w:tcPr>
          <w:p w14:paraId="1080785A" w14:textId="77777777" w:rsidR="00F07950" w:rsidRPr="001D3AA4" w:rsidRDefault="00F07950" w:rsidP="00C44CCA">
            <w:pPr>
              <w:rPr>
                <w:rFonts w:ascii="Montserrat" w:hAnsi="Montserrat"/>
                <w:sz w:val="16"/>
                <w:szCs w:val="16"/>
              </w:rPr>
            </w:pPr>
          </w:p>
        </w:tc>
        <w:tc>
          <w:tcPr>
            <w:tcW w:w="1777" w:type="dxa"/>
            <w:tcBorders>
              <w:top w:val="single" w:sz="18" w:space="0" w:color="auto"/>
              <w:left w:val="single" w:sz="18" w:space="0" w:color="auto"/>
            </w:tcBorders>
            <w:shd w:val="clear" w:color="auto" w:fill="FBFBFA" w:themeFill="accent5" w:themeFillTint="33"/>
          </w:tcPr>
          <w:p w14:paraId="2B95D429" w14:textId="77777777" w:rsidR="00F07950" w:rsidRPr="001D3AA4" w:rsidRDefault="00F07950" w:rsidP="00C44CCA">
            <w:pPr>
              <w:rPr>
                <w:rFonts w:ascii="Montserrat" w:hAnsi="Montserrat"/>
                <w:sz w:val="16"/>
                <w:szCs w:val="16"/>
              </w:rPr>
            </w:pPr>
            <w:r w:rsidRPr="001D3AA4">
              <w:rPr>
                <w:rFonts w:ascii="Montserrat" w:hAnsi="Montserrat"/>
                <w:sz w:val="16"/>
                <w:szCs w:val="16"/>
              </w:rPr>
              <w:t>Prepare for June Dairy Parade</w:t>
            </w:r>
          </w:p>
        </w:tc>
        <w:tc>
          <w:tcPr>
            <w:tcW w:w="1036" w:type="dxa"/>
            <w:tcBorders>
              <w:top w:val="single" w:sz="18" w:space="0" w:color="auto"/>
              <w:right w:val="single" w:sz="18" w:space="0" w:color="auto"/>
            </w:tcBorders>
            <w:shd w:val="clear" w:color="auto" w:fill="FBFBFA" w:themeFill="accent5" w:themeFillTint="33"/>
          </w:tcPr>
          <w:p w14:paraId="2DF8FCF7" w14:textId="77777777" w:rsidR="00F07950" w:rsidRPr="001D3AA4" w:rsidRDefault="00F07950" w:rsidP="00C44CCA">
            <w:pPr>
              <w:rPr>
                <w:rFonts w:ascii="Montserrat" w:hAnsi="Montserrat"/>
                <w:sz w:val="16"/>
                <w:szCs w:val="16"/>
              </w:rPr>
            </w:pPr>
            <w:r w:rsidRPr="001D3AA4">
              <w:rPr>
                <w:rFonts w:ascii="Montserrat" w:hAnsi="Montserrat"/>
                <w:sz w:val="16"/>
                <w:szCs w:val="16"/>
              </w:rPr>
              <w:t>Saturday, June 26</w:t>
            </w:r>
            <w:r w:rsidRPr="001D3AA4">
              <w:rPr>
                <w:rFonts w:ascii="Montserrat" w:hAnsi="Montserrat"/>
                <w:sz w:val="16"/>
                <w:szCs w:val="16"/>
                <w:vertAlign w:val="superscript"/>
              </w:rPr>
              <w:t>th</w:t>
            </w:r>
            <w:r w:rsidRPr="001D3AA4">
              <w:rPr>
                <w:rFonts w:ascii="Montserrat" w:hAnsi="Montserrat"/>
                <w:sz w:val="16"/>
                <w:szCs w:val="16"/>
              </w:rPr>
              <w:t xml:space="preserve"> </w:t>
            </w:r>
          </w:p>
        </w:tc>
      </w:tr>
      <w:tr w:rsidR="00F07950" w14:paraId="10E3E518" w14:textId="77777777" w:rsidTr="00C44CCA">
        <w:trPr>
          <w:trHeight w:val="773"/>
        </w:trPr>
        <w:tc>
          <w:tcPr>
            <w:tcW w:w="1777" w:type="dxa"/>
            <w:tcBorders>
              <w:left w:val="single" w:sz="18" w:space="0" w:color="auto"/>
            </w:tcBorders>
            <w:shd w:val="clear" w:color="auto" w:fill="FBFBFA" w:themeFill="accent5" w:themeFillTint="33"/>
          </w:tcPr>
          <w:p w14:paraId="5072A4E7" w14:textId="77777777" w:rsidR="00F07950" w:rsidRPr="001D3AA4" w:rsidRDefault="00F07950" w:rsidP="00C44CCA">
            <w:pPr>
              <w:rPr>
                <w:rFonts w:ascii="Montserrat" w:hAnsi="Montserrat"/>
                <w:sz w:val="16"/>
                <w:szCs w:val="16"/>
              </w:rPr>
            </w:pPr>
            <w:r w:rsidRPr="001D3AA4">
              <w:rPr>
                <w:rFonts w:ascii="Montserrat" w:hAnsi="Montserrat"/>
                <w:sz w:val="16"/>
                <w:szCs w:val="16"/>
              </w:rPr>
              <w:t>Make Journals for Juntos Afuera</w:t>
            </w:r>
          </w:p>
        </w:tc>
        <w:tc>
          <w:tcPr>
            <w:tcW w:w="1035" w:type="dxa"/>
            <w:tcBorders>
              <w:right w:val="single" w:sz="18" w:space="0" w:color="auto"/>
            </w:tcBorders>
            <w:shd w:val="clear" w:color="auto" w:fill="FBFBFA" w:themeFill="accent5" w:themeFillTint="33"/>
          </w:tcPr>
          <w:p w14:paraId="592D09A8" w14:textId="77777777" w:rsidR="00F07950" w:rsidRPr="001D3AA4" w:rsidRDefault="00F07950" w:rsidP="00C44CCA">
            <w:pPr>
              <w:rPr>
                <w:rFonts w:ascii="Montserrat" w:hAnsi="Montserrat"/>
                <w:sz w:val="16"/>
                <w:szCs w:val="16"/>
              </w:rPr>
            </w:pPr>
            <w:r w:rsidRPr="001D3AA4">
              <w:rPr>
                <w:rFonts w:ascii="Montserrat" w:hAnsi="Montserrat"/>
                <w:sz w:val="16"/>
                <w:szCs w:val="16"/>
              </w:rPr>
              <w:t>End of day Tuesday, June 22</w:t>
            </w:r>
            <w:r w:rsidRPr="001D3AA4">
              <w:rPr>
                <w:rFonts w:ascii="Montserrat" w:hAnsi="Montserrat"/>
                <w:sz w:val="16"/>
                <w:szCs w:val="16"/>
                <w:vertAlign w:val="superscript"/>
              </w:rPr>
              <w:t>nd</w:t>
            </w:r>
            <w:r w:rsidRPr="001D3AA4">
              <w:rPr>
                <w:rFonts w:ascii="Montserrat" w:hAnsi="Montserrat"/>
                <w:sz w:val="16"/>
                <w:szCs w:val="16"/>
              </w:rPr>
              <w:t xml:space="preserve"> </w:t>
            </w:r>
          </w:p>
        </w:tc>
        <w:tc>
          <w:tcPr>
            <w:tcW w:w="1755" w:type="dxa"/>
            <w:tcBorders>
              <w:left w:val="single" w:sz="18" w:space="0" w:color="auto"/>
            </w:tcBorders>
            <w:shd w:val="clear" w:color="auto" w:fill="FBFBFA" w:themeFill="accent5" w:themeFillTint="33"/>
          </w:tcPr>
          <w:p w14:paraId="2FD866C5" w14:textId="77777777" w:rsidR="00F07950" w:rsidRPr="001D3AA4" w:rsidRDefault="00F07950" w:rsidP="00C44CCA">
            <w:pPr>
              <w:rPr>
                <w:rFonts w:ascii="Montserrat" w:hAnsi="Montserrat"/>
                <w:sz w:val="16"/>
                <w:szCs w:val="16"/>
              </w:rPr>
            </w:pPr>
            <w:r w:rsidRPr="001D3AA4">
              <w:rPr>
                <w:rFonts w:ascii="Montserrat" w:hAnsi="Montserrat"/>
                <w:sz w:val="16"/>
                <w:szCs w:val="16"/>
              </w:rPr>
              <w:t>Login to Canvas and get to know the platform</w:t>
            </w:r>
          </w:p>
        </w:tc>
        <w:tc>
          <w:tcPr>
            <w:tcW w:w="1058" w:type="dxa"/>
            <w:tcBorders>
              <w:right w:val="single" w:sz="18" w:space="0" w:color="auto"/>
            </w:tcBorders>
            <w:shd w:val="clear" w:color="auto" w:fill="FBFBFA" w:themeFill="accent5" w:themeFillTint="33"/>
          </w:tcPr>
          <w:p w14:paraId="1BEB6D42" w14:textId="77777777" w:rsidR="00F07950" w:rsidRPr="001D3AA4" w:rsidRDefault="00F07950" w:rsidP="00C44CCA">
            <w:pPr>
              <w:rPr>
                <w:rFonts w:ascii="Montserrat" w:hAnsi="Montserrat"/>
                <w:sz w:val="16"/>
                <w:szCs w:val="16"/>
              </w:rPr>
            </w:pPr>
          </w:p>
        </w:tc>
        <w:tc>
          <w:tcPr>
            <w:tcW w:w="1732" w:type="dxa"/>
            <w:tcBorders>
              <w:left w:val="single" w:sz="18" w:space="0" w:color="auto"/>
            </w:tcBorders>
            <w:shd w:val="clear" w:color="auto" w:fill="FBFBFA" w:themeFill="accent5" w:themeFillTint="33"/>
          </w:tcPr>
          <w:p w14:paraId="31CB40B7" w14:textId="77777777" w:rsidR="00F07950" w:rsidRPr="001D3AA4" w:rsidRDefault="00F07950" w:rsidP="00C44CCA">
            <w:pPr>
              <w:rPr>
                <w:rFonts w:ascii="Montserrat" w:hAnsi="Montserrat"/>
                <w:sz w:val="16"/>
                <w:szCs w:val="16"/>
              </w:rPr>
            </w:pPr>
            <w:r w:rsidRPr="001D3AA4">
              <w:rPr>
                <w:rFonts w:ascii="Montserrat" w:hAnsi="Montserrat"/>
                <w:sz w:val="16"/>
                <w:szCs w:val="16"/>
              </w:rPr>
              <w:t>Review Journal entries, create theme</w:t>
            </w:r>
          </w:p>
        </w:tc>
        <w:tc>
          <w:tcPr>
            <w:tcW w:w="1080" w:type="dxa"/>
            <w:tcBorders>
              <w:right w:val="single" w:sz="18" w:space="0" w:color="auto"/>
            </w:tcBorders>
            <w:shd w:val="clear" w:color="auto" w:fill="FBFBFA" w:themeFill="accent5" w:themeFillTint="33"/>
          </w:tcPr>
          <w:p w14:paraId="5D7E67BF" w14:textId="77777777" w:rsidR="00F07950" w:rsidRPr="001D3AA4" w:rsidRDefault="00F07950" w:rsidP="00C44CCA">
            <w:pPr>
              <w:rPr>
                <w:rFonts w:ascii="Montserrat" w:hAnsi="Montserrat"/>
                <w:sz w:val="16"/>
                <w:szCs w:val="16"/>
              </w:rPr>
            </w:pPr>
            <w:r w:rsidRPr="001D3AA4">
              <w:rPr>
                <w:rFonts w:ascii="Montserrat" w:hAnsi="Montserrat"/>
                <w:sz w:val="16"/>
                <w:szCs w:val="16"/>
              </w:rPr>
              <w:t>Due Friday, June 25</w:t>
            </w:r>
            <w:r w:rsidRPr="001D3AA4">
              <w:rPr>
                <w:rFonts w:ascii="Montserrat" w:hAnsi="Montserrat"/>
                <w:sz w:val="16"/>
                <w:szCs w:val="16"/>
                <w:vertAlign w:val="superscript"/>
              </w:rPr>
              <w:t>th</w:t>
            </w:r>
            <w:r w:rsidRPr="001D3AA4">
              <w:rPr>
                <w:rFonts w:ascii="Montserrat" w:hAnsi="Montserrat"/>
                <w:sz w:val="16"/>
                <w:szCs w:val="16"/>
              </w:rPr>
              <w:t xml:space="preserve"> </w:t>
            </w:r>
          </w:p>
        </w:tc>
        <w:tc>
          <w:tcPr>
            <w:tcW w:w="1710" w:type="dxa"/>
            <w:tcBorders>
              <w:left w:val="single" w:sz="18" w:space="0" w:color="auto"/>
            </w:tcBorders>
            <w:shd w:val="clear" w:color="auto" w:fill="FBFBFA" w:themeFill="accent5" w:themeFillTint="33"/>
          </w:tcPr>
          <w:p w14:paraId="555EFE3A" w14:textId="77777777" w:rsidR="00F07950" w:rsidRPr="001D3AA4" w:rsidRDefault="00F07950" w:rsidP="00C44CCA">
            <w:pPr>
              <w:rPr>
                <w:rFonts w:ascii="Montserrat" w:hAnsi="Montserrat"/>
                <w:sz w:val="16"/>
                <w:szCs w:val="16"/>
              </w:rPr>
            </w:pPr>
          </w:p>
        </w:tc>
        <w:tc>
          <w:tcPr>
            <w:tcW w:w="1103" w:type="dxa"/>
            <w:tcBorders>
              <w:right w:val="single" w:sz="18" w:space="0" w:color="auto"/>
            </w:tcBorders>
            <w:shd w:val="clear" w:color="auto" w:fill="FBFBFA" w:themeFill="accent5" w:themeFillTint="33"/>
          </w:tcPr>
          <w:p w14:paraId="384BC9DE" w14:textId="77777777" w:rsidR="00F07950" w:rsidRPr="001D3AA4" w:rsidRDefault="00F07950" w:rsidP="00C44CCA">
            <w:pPr>
              <w:rPr>
                <w:rFonts w:ascii="Montserrat" w:hAnsi="Montserrat"/>
                <w:sz w:val="16"/>
                <w:szCs w:val="16"/>
              </w:rPr>
            </w:pPr>
          </w:p>
        </w:tc>
        <w:tc>
          <w:tcPr>
            <w:tcW w:w="1777" w:type="dxa"/>
            <w:tcBorders>
              <w:left w:val="single" w:sz="18" w:space="0" w:color="auto"/>
            </w:tcBorders>
            <w:shd w:val="clear" w:color="auto" w:fill="FBFBFA" w:themeFill="accent5" w:themeFillTint="33"/>
          </w:tcPr>
          <w:p w14:paraId="4E8C1879" w14:textId="77777777" w:rsidR="00F07950" w:rsidRPr="001D3AA4" w:rsidRDefault="00F07950" w:rsidP="00C44CCA">
            <w:pPr>
              <w:rPr>
                <w:rFonts w:ascii="Montserrat" w:hAnsi="Montserrat"/>
                <w:sz w:val="16"/>
                <w:szCs w:val="16"/>
              </w:rPr>
            </w:pPr>
          </w:p>
        </w:tc>
        <w:tc>
          <w:tcPr>
            <w:tcW w:w="1036" w:type="dxa"/>
            <w:tcBorders>
              <w:right w:val="single" w:sz="18" w:space="0" w:color="auto"/>
            </w:tcBorders>
            <w:shd w:val="clear" w:color="auto" w:fill="FBFBFA" w:themeFill="accent5" w:themeFillTint="33"/>
          </w:tcPr>
          <w:p w14:paraId="6F93B717" w14:textId="77777777" w:rsidR="00F07950" w:rsidRPr="001D3AA4" w:rsidRDefault="00F07950" w:rsidP="00C44CCA">
            <w:pPr>
              <w:rPr>
                <w:rFonts w:ascii="Montserrat" w:hAnsi="Montserrat"/>
                <w:sz w:val="16"/>
                <w:szCs w:val="16"/>
              </w:rPr>
            </w:pPr>
          </w:p>
        </w:tc>
      </w:tr>
      <w:tr w:rsidR="00F07950" w14:paraId="6BB5B4B9" w14:textId="77777777" w:rsidTr="00C44CCA">
        <w:trPr>
          <w:trHeight w:val="773"/>
        </w:trPr>
        <w:tc>
          <w:tcPr>
            <w:tcW w:w="1777" w:type="dxa"/>
            <w:tcBorders>
              <w:left w:val="single" w:sz="18" w:space="0" w:color="auto"/>
            </w:tcBorders>
            <w:shd w:val="clear" w:color="auto" w:fill="FBFBFA" w:themeFill="accent5" w:themeFillTint="33"/>
          </w:tcPr>
          <w:p w14:paraId="11D88763" w14:textId="77777777" w:rsidR="00F07950" w:rsidRPr="001D3AA4" w:rsidRDefault="00F07950" w:rsidP="00C44CCA">
            <w:pPr>
              <w:rPr>
                <w:rFonts w:ascii="Montserrat" w:hAnsi="Montserrat"/>
                <w:sz w:val="16"/>
                <w:szCs w:val="16"/>
              </w:rPr>
            </w:pPr>
            <w:r w:rsidRPr="001D3AA4">
              <w:rPr>
                <w:rFonts w:ascii="Montserrat" w:hAnsi="Montserrat"/>
                <w:i/>
                <w:iCs/>
                <w:sz w:val="16"/>
                <w:szCs w:val="16"/>
              </w:rPr>
              <w:t>Get to Know Extension</w:t>
            </w:r>
            <w:r w:rsidRPr="001D3AA4">
              <w:rPr>
                <w:rFonts w:ascii="Montserrat" w:hAnsi="Montserrat"/>
                <w:sz w:val="16"/>
                <w:szCs w:val="16"/>
              </w:rPr>
              <w:t xml:space="preserve"> </w:t>
            </w:r>
          </w:p>
          <w:p w14:paraId="3ACEA740" w14:textId="77777777" w:rsidR="00F07950" w:rsidRPr="001D3AA4" w:rsidRDefault="00F07950" w:rsidP="00C44CCA">
            <w:pPr>
              <w:rPr>
                <w:rFonts w:ascii="Montserrat" w:hAnsi="Montserrat"/>
                <w:sz w:val="16"/>
                <w:szCs w:val="16"/>
              </w:rPr>
            </w:pPr>
            <w:r w:rsidRPr="001D3AA4">
              <w:rPr>
                <w:rFonts w:ascii="Montserrat" w:hAnsi="Montserrat"/>
                <w:sz w:val="16"/>
                <w:szCs w:val="16"/>
              </w:rPr>
              <w:t>research and paper</w:t>
            </w:r>
          </w:p>
        </w:tc>
        <w:tc>
          <w:tcPr>
            <w:tcW w:w="1035" w:type="dxa"/>
            <w:tcBorders>
              <w:right w:val="single" w:sz="18" w:space="0" w:color="auto"/>
            </w:tcBorders>
            <w:shd w:val="clear" w:color="auto" w:fill="FBFBFA" w:themeFill="accent5" w:themeFillTint="33"/>
          </w:tcPr>
          <w:p w14:paraId="24F30444" w14:textId="77777777" w:rsidR="00F07950" w:rsidRPr="001D3AA4" w:rsidRDefault="00F07950" w:rsidP="00C44CCA">
            <w:pPr>
              <w:rPr>
                <w:rFonts w:ascii="Montserrat" w:hAnsi="Montserrat"/>
                <w:sz w:val="16"/>
                <w:szCs w:val="16"/>
              </w:rPr>
            </w:pPr>
            <w:r w:rsidRPr="001D3AA4">
              <w:rPr>
                <w:rFonts w:ascii="Montserrat" w:hAnsi="Montserrat"/>
                <w:sz w:val="16"/>
                <w:szCs w:val="16"/>
              </w:rPr>
              <w:t>Friday, June 25</w:t>
            </w:r>
            <w:r w:rsidRPr="001D3AA4">
              <w:rPr>
                <w:rFonts w:ascii="Montserrat" w:hAnsi="Montserrat"/>
                <w:sz w:val="16"/>
                <w:szCs w:val="16"/>
                <w:vertAlign w:val="superscript"/>
              </w:rPr>
              <w:t>th</w:t>
            </w:r>
            <w:r w:rsidRPr="001D3AA4">
              <w:rPr>
                <w:rFonts w:ascii="Montserrat" w:hAnsi="Montserrat"/>
                <w:sz w:val="16"/>
                <w:szCs w:val="16"/>
              </w:rPr>
              <w:t xml:space="preserve"> to Dusti and Megan</w:t>
            </w:r>
          </w:p>
        </w:tc>
        <w:tc>
          <w:tcPr>
            <w:tcW w:w="1755" w:type="dxa"/>
            <w:tcBorders>
              <w:left w:val="single" w:sz="18" w:space="0" w:color="auto"/>
            </w:tcBorders>
            <w:shd w:val="clear" w:color="auto" w:fill="FBFBFA" w:themeFill="accent5" w:themeFillTint="33"/>
          </w:tcPr>
          <w:p w14:paraId="19F75928" w14:textId="77777777" w:rsidR="00F07950" w:rsidRPr="001D3AA4" w:rsidRDefault="00F07950" w:rsidP="00C44CCA">
            <w:pPr>
              <w:rPr>
                <w:rFonts w:ascii="Montserrat" w:hAnsi="Montserrat"/>
                <w:sz w:val="16"/>
                <w:szCs w:val="16"/>
              </w:rPr>
            </w:pPr>
            <w:r w:rsidRPr="001D3AA4">
              <w:rPr>
                <w:rFonts w:ascii="Montserrat" w:hAnsi="Montserrat"/>
                <w:sz w:val="16"/>
                <w:szCs w:val="16"/>
              </w:rPr>
              <w:t>Research</w:t>
            </w:r>
          </w:p>
        </w:tc>
        <w:tc>
          <w:tcPr>
            <w:tcW w:w="1058" w:type="dxa"/>
            <w:tcBorders>
              <w:right w:val="single" w:sz="18" w:space="0" w:color="auto"/>
            </w:tcBorders>
            <w:shd w:val="clear" w:color="auto" w:fill="FBFBFA" w:themeFill="accent5" w:themeFillTint="33"/>
          </w:tcPr>
          <w:p w14:paraId="41240CB4" w14:textId="77777777" w:rsidR="00F07950" w:rsidRPr="001D3AA4" w:rsidRDefault="00F07950" w:rsidP="00C44CCA">
            <w:pPr>
              <w:rPr>
                <w:rFonts w:ascii="Montserrat" w:hAnsi="Montserrat"/>
                <w:sz w:val="16"/>
                <w:szCs w:val="16"/>
              </w:rPr>
            </w:pPr>
            <w:r w:rsidRPr="001D3AA4">
              <w:rPr>
                <w:rFonts w:ascii="Montserrat" w:hAnsi="Montserrat"/>
                <w:sz w:val="16"/>
                <w:szCs w:val="16"/>
              </w:rPr>
              <w:t>Friday, June 25</w:t>
            </w:r>
            <w:r w:rsidRPr="001D3AA4">
              <w:rPr>
                <w:rFonts w:ascii="Montserrat" w:hAnsi="Montserrat"/>
                <w:sz w:val="16"/>
                <w:szCs w:val="16"/>
                <w:vertAlign w:val="superscript"/>
              </w:rPr>
              <w:t>th</w:t>
            </w:r>
            <w:r w:rsidRPr="001D3AA4">
              <w:rPr>
                <w:rFonts w:ascii="Montserrat" w:hAnsi="Montserrat"/>
                <w:sz w:val="16"/>
                <w:szCs w:val="16"/>
              </w:rPr>
              <w:t xml:space="preserve"> </w:t>
            </w:r>
          </w:p>
        </w:tc>
        <w:tc>
          <w:tcPr>
            <w:tcW w:w="1732" w:type="dxa"/>
            <w:tcBorders>
              <w:left w:val="single" w:sz="18" w:space="0" w:color="auto"/>
            </w:tcBorders>
            <w:shd w:val="clear" w:color="auto" w:fill="FBFBFA" w:themeFill="accent5" w:themeFillTint="33"/>
          </w:tcPr>
          <w:p w14:paraId="1F081F92" w14:textId="77777777" w:rsidR="00F07950" w:rsidRPr="001D3AA4" w:rsidRDefault="00F07950" w:rsidP="00C44CCA">
            <w:pPr>
              <w:rPr>
                <w:rFonts w:ascii="Montserrat" w:hAnsi="Montserrat"/>
                <w:sz w:val="16"/>
                <w:szCs w:val="16"/>
              </w:rPr>
            </w:pPr>
            <w:r w:rsidRPr="001D3AA4">
              <w:rPr>
                <w:rFonts w:ascii="Montserrat" w:hAnsi="Montserrat"/>
                <w:sz w:val="16"/>
                <w:szCs w:val="16"/>
              </w:rPr>
              <w:t>Take pictures at Juntos Afuera</w:t>
            </w:r>
          </w:p>
        </w:tc>
        <w:tc>
          <w:tcPr>
            <w:tcW w:w="1080" w:type="dxa"/>
            <w:tcBorders>
              <w:right w:val="single" w:sz="18" w:space="0" w:color="auto"/>
            </w:tcBorders>
            <w:shd w:val="clear" w:color="auto" w:fill="FBFBFA" w:themeFill="accent5" w:themeFillTint="33"/>
          </w:tcPr>
          <w:p w14:paraId="15AFF723" w14:textId="77777777" w:rsidR="00F07950" w:rsidRPr="001D3AA4" w:rsidRDefault="00F07950" w:rsidP="00C44CCA">
            <w:pPr>
              <w:rPr>
                <w:rFonts w:ascii="Montserrat" w:hAnsi="Montserrat"/>
                <w:sz w:val="16"/>
                <w:szCs w:val="16"/>
              </w:rPr>
            </w:pPr>
            <w:r w:rsidRPr="001D3AA4">
              <w:rPr>
                <w:rFonts w:ascii="Montserrat" w:hAnsi="Montserrat"/>
                <w:sz w:val="16"/>
                <w:szCs w:val="16"/>
              </w:rPr>
              <w:t>Wednesday</w:t>
            </w:r>
          </w:p>
        </w:tc>
        <w:tc>
          <w:tcPr>
            <w:tcW w:w="1710" w:type="dxa"/>
            <w:tcBorders>
              <w:left w:val="single" w:sz="18" w:space="0" w:color="auto"/>
            </w:tcBorders>
            <w:shd w:val="clear" w:color="auto" w:fill="FBFBFA" w:themeFill="accent5" w:themeFillTint="33"/>
          </w:tcPr>
          <w:p w14:paraId="1AA8BE0D" w14:textId="77777777" w:rsidR="00F07950" w:rsidRPr="001D3AA4" w:rsidRDefault="00F07950" w:rsidP="00C44CCA">
            <w:pPr>
              <w:rPr>
                <w:rFonts w:ascii="Montserrat" w:hAnsi="Montserrat"/>
                <w:sz w:val="16"/>
                <w:szCs w:val="16"/>
              </w:rPr>
            </w:pPr>
          </w:p>
        </w:tc>
        <w:tc>
          <w:tcPr>
            <w:tcW w:w="1103" w:type="dxa"/>
            <w:tcBorders>
              <w:right w:val="single" w:sz="18" w:space="0" w:color="auto"/>
            </w:tcBorders>
            <w:shd w:val="clear" w:color="auto" w:fill="FBFBFA" w:themeFill="accent5" w:themeFillTint="33"/>
          </w:tcPr>
          <w:p w14:paraId="568FC560" w14:textId="77777777" w:rsidR="00F07950" w:rsidRPr="001D3AA4" w:rsidRDefault="00F07950" w:rsidP="00C44CCA">
            <w:pPr>
              <w:rPr>
                <w:rFonts w:ascii="Montserrat" w:hAnsi="Montserrat"/>
                <w:sz w:val="16"/>
                <w:szCs w:val="16"/>
              </w:rPr>
            </w:pPr>
          </w:p>
        </w:tc>
        <w:tc>
          <w:tcPr>
            <w:tcW w:w="1777" w:type="dxa"/>
            <w:tcBorders>
              <w:left w:val="single" w:sz="18" w:space="0" w:color="auto"/>
            </w:tcBorders>
            <w:shd w:val="clear" w:color="auto" w:fill="FBFBFA" w:themeFill="accent5" w:themeFillTint="33"/>
          </w:tcPr>
          <w:p w14:paraId="6493C6BE" w14:textId="77777777" w:rsidR="00F07950" w:rsidRPr="001D3AA4" w:rsidRDefault="00F07950" w:rsidP="00C44CCA">
            <w:pPr>
              <w:rPr>
                <w:rFonts w:ascii="Montserrat" w:hAnsi="Montserrat"/>
                <w:sz w:val="16"/>
                <w:szCs w:val="16"/>
              </w:rPr>
            </w:pPr>
          </w:p>
        </w:tc>
        <w:tc>
          <w:tcPr>
            <w:tcW w:w="1036" w:type="dxa"/>
            <w:tcBorders>
              <w:right w:val="single" w:sz="18" w:space="0" w:color="auto"/>
            </w:tcBorders>
            <w:shd w:val="clear" w:color="auto" w:fill="FBFBFA" w:themeFill="accent5" w:themeFillTint="33"/>
          </w:tcPr>
          <w:p w14:paraId="143C632F" w14:textId="77777777" w:rsidR="00F07950" w:rsidRPr="001D3AA4" w:rsidRDefault="00F07950" w:rsidP="00C44CCA">
            <w:pPr>
              <w:rPr>
                <w:rFonts w:ascii="Montserrat" w:hAnsi="Montserrat"/>
                <w:sz w:val="16"/>
                <w:szCs w:val="16"/>
              </w:rPr>
            </w:pPr>
          </w:p>
        </w:tc>
      </w:tr>
      <w:tr w:rsidR="00F07950" w14:paraId="7A5445AC" w14:textId="77777777" w:rsidTr="00C44CCA">
        <w:trPr>
          <w:trHeight w:val="773"/>
        </w:trPr>
        <w:tc>
          <w:tcPr>
            <w:tcW w:w="1777" w:type="dxa"/>
            <w:tcBorders>
              <w:left w:val="single" w:sz="18" w:space="0" w:color="auto"/>
              <w:bottom w:val="single" w:sz="18" w:space="0" w:color="auto"/>
            </w:tcBorders>
            <w:shd w:val="clear" w:color="auto" w:fill="FBFBFA" w:themeFill="accent5" w:themeFillTint="33"/>
          </w:tcPr>
          <w:p w14:paraId="34E31551" w14:textId="77777777" w:rsidR="00F07950" w:rsidRPr="001D3AA4" w:rsidRDefault="00F07950" w:rsidP="00C44CCA">
            <w:pPr>
              <w:rPr>
                <w:rFonts w:ascii="Montserrat" w:hAnsi="Montserrat"/>
                <w:sz w:val="16"/>
                <w:szCs w:val="16"/>
              </w:rPr>
            </w:pPr>
            <w:r w:rsidRPr="001D3AA4">
              <w:rPr>
                <w:rFonts w:ascii="Montserrat" w:hAnsi="Montserrat"/>
                <w:sz w:val="16"/>
                <w:szCs w:val="16"/>
              </w:rPr>
              <w:t>Weekly reflection</w:t>
            </w:r>
          </w:p>
        </w:tc>
        <w:tc>
          <w:tcPr>
            <w:tcW w:w="1035" w:type="dxa"/>
            <w:tcBorders>
              <w:bottom w:val="single" w:sz="18" w:space="0" w:color="auto"/>
              <w:right w:val="single" w:sz="18" w:space="0" w:color="auto"/>
            </w:tcBorders>
            <w:shd w:val="clear" w:color="auto" w:fill="FBFBFA" w:themeFill="accent5" w:themeFillTint="33"/>
          </w:tcPr>
          <w:p w14:paraId="06B5A4DD" w14:textId="77777777" w:rsidR="00F07950" w:rsidRPr="001D3AA4" w:rsidRDefault="00F07950" w:rsidP="00C44CCA">
            <w:pPr>
              <w:rPr>
                <w:rFonts w:ascii="Montserrat" w:hAnsi="Montserrat"/>
                <w:sz w:val="16"/>
                <w:szCs w:val="16"/>
              </w:rPr>
            </w:pPr>
            <w:r w:rsidRPr="001D3AA4">
              <w:rPr>
                <w:rFonts w:ascii="Montserrat" w:hAnsi="Montserrat"/>
                <w:sz w:val="16"/>
                <w:szCs w:val="16"/>
              </w:rPr>
              <w:t>Friday, June 25</w:t>
            </w:r>
            <w:r w:rsidRPr="001D3AA4">
              <w:rPr>
                <w:rFonts w:ascii="Montserrat" w:hAnsi="Montserrat"/>
                <w:sz w:val="16"/>
                <w:szCs w:val="16"/>
                <w:vertAlign w:val="superscript"/>
              </w:rPr>
              <w:t>th</w:t>
            </w:r>
            <w:r w:rsidRPr="001D3AA4">
              <w:rPr>
                <w:rFonts w:ascii="Montserrat" w:hAnsi="Montserrat"/>
                <w:sz w:val="16"/>
                <w:szCs w:val="16"/>
              </w:rPr>
              <w:t xml:space="preserve"> to Dusti</w:t>
            </w:r>
          </w:p>
        </w:tc>
        <w:tc>
          <w:tcPr>
            <w:tcW w:w="1755" w:type="dxa"/>
            <w:tcBorders>
              <w:left w:val="single" w:sz="18" w:space="0" w:color="auto"/>
              <w:bottom w:val="single" w:sz="18" w:space="0" w:color="auto"/>
            </w:tcBorders>
            <w:shd w:val="clear" w:color="auto" w:fill="FBFBFA" w:themeFill="accent5" w:themeFillTint="33"/>
          </w:tcPr>
          <w:p w14:paraId="01825D00" w14:textId="77777777" w:rsidR="00F07950" w:rsidRPr="001D3AA4" w:rsidRDefault="00F07950" w:rsidP="00C44CCA">
            <w:pPr>
              <w:rPr>
                <w:rFonts w:ascii="Montserrat" w:hAnsi="Montserrat"/>
                <w:sz w:val="16"/>
                <w:szCs w:val="16"/>
              </w:rPr>
            </w:pPr>
          </w:p>
        </w:tc>
        <w:tc>
          <w:tcPr>
            <w:tcW w:w="1058" w:type="dxa"/>
            <w:tcBorders>
              <w:bottom w:val="single" w:sz="18" w:space="0" w:color="auto"/>
              <w:right w:val="single" w:sz="18" w:space="0" w:color="auto"/>
            </w:tcBorders>
            <w:shd w:val="clear" w:color="auto" w:fill="FBFBFA" w:themeFill="accent5" w:themeFillTint="33"/>
          </w:tcPr>
          <w:p w14:paraId="01366AA6" w14:textId="77777777" w:rsidR="00F07950" w:rsidRPr="001D3AA4" w:rsidRDefault="00F07950" w:rsidP="00C44CCA">
            <w:pPr>
              <w:rPr>
                <w:rFonts w:ascii="Montserrat" w:hAnsi="Montserrat"/>
                <w:sz w:val="16"/>
                <w:szCs w:val="16"/>
              </w:rPr>
            </w:pPr>
          </w:p>
        </w:tc>
        <w:tc>
          <w:tcPr>
            <w:tcW w:w="1732" w:type="dxa"/>
            <w:tcBorders>
              <w:left w:val="single" w:sz="18" w:space="0" w:color="auto"/>
              <w:bottom w:val="single" w:sz="18" w:space="0" w:color="auto"/>
            </w:tcBorders>
            <w:shd w:val="clear" w:color="auto" w:fill="FBFBFA" w:themeFill="accent5" w:themeFillTint="33"/>
          </w:tcPr>
          <w:p w14:paraId="1FA604C6" w14:textId="77777777" w:rsidR="00F07950" w:rsidRPr="001D3AA4" w:rsidRDefault="00F07950" w:rsidP="00C44CCA">
            <w:pPr>
              <w:rPr>
                <w:rFonts w:ascii="Montserrat" w:hAnsi="Montserrat"/>
                <w:sz w:val="16"/>
                <w:szCs w:val="16"/>
              </w:rPr>
            </w:pPr>
            <w:r w:rsidRPr="001D3AA4">
              <w:rPr>
                <w:rFonts w:ascii="Montserrat" w:hAnsi="Montserrat"/>
                <w:sz w:val="16"/>
                <w:szCs w:val="16"/>
              </w:rPr>
              <w:t>Create a draft social media post about the first day of Juntos Afuera</w:t>
            </w:r>
          </w:p>
        </w:tc>
        <w:tc>
          <w:tcPr>
            <w:tcW w:w="1080" w:type="dxa"/>
            <w:tcBorders>
              <w:bottom w:val="single" w:sz="18" w:space="0" w:color="auto"/>
              <w:right w:val="single" w:sz="18" w:space="0" w:color="auto"/>
            </w:tcBorders>
            <w:shd w:val="clear" w:color="auto" w:fill="FBFBFA" w:themeFill="accent5" w:themeFillTint="33"/>
          </w:tcPr>
          <w:p w14:paraId="3F11F42F" w14:textId="77777777" w:rsidR="00F07950" w:rsidRPr="001D3AA4" w:rsidRDefault="00F07950" w:rsidP="00C44CCA">
            <w:pPr>
              <w:rPr>
                <w:rFonts w:ascii="Montserrat" w:hAnsi="Montserrat"/>
                <w:sz w:val="16"/>
                <w:szCs w:val="16"/>
              </w:rPr>
            </w:pPr>
            <w:r w:rsidRPr="001D3AA4">
              <w:rPr>
                <w:rFonts w:ascii="Montserrat" w:hAnsi="Montserrat"/>
                <w:sz w:val="16"/>
                <w:szCs w:val="16"/>
              </w:rPr>
              <w:t>Friday, June 25</w:t>
            </w:r>
            <w:r w:rsidRPr="001D3AA4">
              <w:rPr>
                <w:rFonts w:ascii="Montserrat" w:hAnsi="Montserrat"/>
                <w:sz w:val="16"/>
                <w:szCs w:val="16"/>
                <w:vertAlign w:val="superscript"/>
              </w:rPr>
              <w:t>th</w:t>
            </w:r>
            <w:r w:rsidRPr="001D3AA4">
              <w:rPr>
                <w:rFonts w:ascii="Montserrat" w:hAnsi="Montserrat"/>
                <w:sz w:val="16"/>
                <w:szCs w:val="16"/>
              </w:rPr>
              <w:t xml:space="preserve"> </w:t>
            </w:r>
          </w:p>
        </w:tc>
        <w:tc>
          <w:tcPr>
            <w:tcW w:w="1710" w:type="dxa"/>
            <w:tcBorders>
              <w:left w:val="single" w:sz="18" w:space="0" w:color="auto"/>
              <w:bottom w:val="single" w:sz="18" w:space="0" w:color="auto"/>
            </w:tcBorders>
            <w:shd w:val="clear" w:color="auto" w:fill="FBFBFA" w:themeFill="accent5" w:themeFillTint="33"/>
          </w:tcPr>
          <w:p w14:paraId="2ED18EDF" w14:textId="77777777" w:rsidR="00F07950" w:rsidRPr="001D3AA4" w:rsidRDefault="00F07950" w:rsidP="00C44CCA">
            <w:pPr>
              <w:rPr>
                <w:rFonts w:ascii="Montserrat" w:hAnsi="Montserrat"/>
                <w:sz w:val="16"/>
                <w:szCs w:val="16"/>
              </w:rPr>
            </w:pPr>
          </w:p>
        </w:tc>
        <w:tc>
          <w:tcPr>
            <w:tcW w:w="1103" w:type="dxa"/>
            <w:tcBorders>
              <w:bottom w:val="single" w:sz="18" w:space="0" w:color="auto"/>
              <w:right w:val="single" w:sz="18" w:space="0" w:color="auto"/>
            </w:tcBorders>
            <w:shd w:val="clear" w:color="auto" w:fill="FBFBFA" w:themeFill="accent5" w:themeFillTint="33"/>
          </w:tcPr>
          <w:p w14:paraId="3862D070" w14:textId="77777777" w:rsidR="00F07950" w:rsidRPr="001D3AA4" w:rsidRDefault="00F07950" w:rsidP="00C44CCA">
            <w:pPr>
              <w:rPr>
                <w:rFonts w:ascii="Montserrat" w:hAnsi="Montserrat"/>
                <w:sz w:val="16"/>
                <w:szCs w:val="16"/>
              </w:rPr>
            </w:pPr>
          </w:p>
        </w:tc>
        <w:tc>
          <w:tcPr>
            <w:tcW w:w="1777" w:type="dxa"/>
            <w:tcBorders>
              <w:left w:val="single" w:sz="18" w:space="0" w:color="auto"/>
              <w:bottom w:val="single" w:sz="18" w:space="0" w:color="auto"/>
            </w:tcBorders>
            <w:shd w:val="clear" w:color="auto" w:fill="FBFBFA" w:themeFill="accent5" w:themeFillTint="33"/>
          </w:tcPr>
          <w:p w14:paraId="41E320D8" w14:textId="77777777" w:rsidR="00F07950" w:rsidRPr="001D3AA4" w:rsidRDefault="00F07950" w:rsidP="00C44CCA">
            <w:pPr>
              <w:rPr>
                <w:rFonts w:ascii="Montserrat" w:hAnsi="Montserrat"/>
                <w:sz w:val="16"/>
                <w:szCs w:val="16"/>
              </w:rPr>
            </w:pPr>
          </w:p>
        </w:tc>
        <w:tc>
          <w:tcPr>
            <w:tcW w:w="1036" w:type="dxa"/>
            <w:tcBorders>
              <w:bottom w:val="single" w:sz="18" w:space="0" w:color="auto"/>
              <w:right w:val="single" w:sz="18" w:space="0" w:color="auto"/>
            </w:tcBorders>
            <w:shd w:val="clear" w:color="auto" w:fill="FBFBFA" w:themeFill="accent5" w:themeFillTint="33"/>
          </w:tcPr>
          <w:p w14:paraId="416FD53C" w14:textId="77777777" w:rsidR="00F07950" w:rsidRPr="001D3AA4" w:rsidRDefault="00F07950" w:rsidP="00C44CCA">
            <w:pPr>
              <w:rPr>
                <w:rFonts w:ascii="Montserrat" w:hAnsi="Montserrat"/>
                <w:sz w:val="16"/>
                <w:szCs w:val="16"/>
              </w:rPr>
            </w:pPr>
          </w:p>
        </w:tc>
      </w:tr>
      <w:tr w:rsidR="00F07950" w:rsidRPr="00BC6CBC" w14:paraId="19D9BDE9" w14:textId="77777777" w:rsidTr="00C44CCA">
        <w:trPr>
          <w:trHeight w:val="773"/>
        </w:trPr>
        <w:tc>
          <w:tcPr>
            <w:tcW w:w="2812" w:type="dxa"/>
            <w:gridSpan w:val="2"/>
            <w:tcBorders>
              <w:top w:val="single" w:sz="18" w:space="0" w:color="auto"/>
              <w:left w:val="single" w:sz="18" w:space="0" w:color="auto"/>
              <w:bottom w:val="single" w:sz="18" w:space="0" w:color="auto"/>
              <w:right w:val="single" w:sz="18" w:space="0" w:color="auto"/>
            </w:tcBorders>
            <w:shd w:val="clear" w:color="auto" w:fill="FBFBFA" w:themeFill="accent6" w:themeFillTint="33"/>
          </w:tcPr>
          <w:p w14:paraId="0E01C063" w14:textId="694B0B6F" w:rsidR="00F07950" w:rsidRPr="00BC6CBC" w:rsidRDefault="00503540" w:rsidP="00C44CCA">
            <w:pPr>
              <w:rPr>
                <w:rFonts w:ascii="Montserrat" w:hAnsi="Montserrat"/>
                <w:b/>
                <w:bCs/>
                <w:sz w:val="16"/>
                <w:szCs w:val="16"/>
              </w:rPr>
            </w:pPr>
            <w:r w:rsidRPr="00BC6CBC">
              <w:rPr>
                <w:rFonts w:ascii="Montserrat" w:hAnsi="Montserrat"/>
                <w:b/>
                <w:bCs/>
                <w:sz w:val="16"/>
                <w:szCs w:val="16"/>
              </w:rPr>
              <w:t xml:space="preserve">Daily Reflection – </w:t>
            </w:r>
          </w:p>
          <w:p w14:paraId="743E54D4" w14:textId="77777777" w:rsidR="00F07950" w:rsidRPr="00BC6CBC" w:rsidRDefault="00F07950" w:rsidP="00C44CCA">
            <w:pPr>
              <w:rPr>
                <w:rFonts w:ascii="Montserrat" w:hAnsi="Montserrat"/>
                <w:sz w:val="16"/>
                <w:szCs w:val="16"/>
              </w:rPr>
            </w:pPr>
            <w:r w:rsidRPr="00BC6CBC">
              <w:rPr>
                <w:rFonts w:ascii="Montserrat" w:hAnsi="Montserrat"/>
                <w:sz w:val="16"/>
                <w:szCs w:val="16"/>
              </w:rPr>
              <w:t>Patience setting up</w:t>
            </w:r>
          </w:p>
          <w:p w14:paraId="16493211" w14:textId="77777777" w:rsidR="00F07950" w:rsidRPr="00BC6CBC" w:rsidRDefault="00F07950" w:rsidP="00C44CCA">
            <w:pPr>
              <w:rPr>
                <w:rFonts w:ascii="Montserrat" w:hAnsi="Montserrat"/>
                <w:sz w:val="16"/>
                <w:szCs w:val="16"/>
              </w:rPr>
            </w:pPr>
            <w:r w:rsidRPr="00BC6CBC">
              <w:rPr>
                <w:rFonts w:ascii="Montserrat" w:hAnsi="Montserrat"/>
                <w:sz w:val="16"/>
                <w:szCs w:val="16"/>
              </w:rPr>
              <w:t xml:space="preserve">Learning how to use one drive, teams, file explorer </w:t>
            </w:r>
          </w:p>
          <w:p w14:paraId="11128321" w14:textId="77777777" w:rsidR="00F07950" w:rsidRPr="00BC6CBC" w:rsidRDefault="00F07950" w:rsidP="00C44CCA">
            <w:pPr>
              <w:rPr>
                <w:rFonts w:ascii="Montserrat" w:hAnsi="Montserrat"/>
                <w:sz w:val="16"/>
                <w:szCs w:val="16"/>
              </w:rPr>
            </w:pPr>
            <w:r w:rsidRPr="00BC6CBC">
              <w:rPr>
                <w:rFonts w:ascii="Montserrat" w:hAnsi="Montserrat"/>
                <w:sz w:val="16"/>
                <w:szCs w:val="16"/>
              </w:rPr>
              <w:t>“Go slow to go fast later”- Megan</w:t>
            </w:r>
          </w:p>
        </w:tc>
        <w:tc>
          <w:tcPr>
            <w:tcW w:w="2813" w:type="dxa"/>
            <w:gridSpan w:val="2"/>
            <w:tcBorders>
              <w:top w:val="single" w:sz="18" w:space="0" w:color="auto"/>
              <w:left w:val="single" w:sz="18" w:space="0" w:color="auto"/>
              <w:bottom w:val="single" w:sz="18" w:space="0" w:color="auto"/>
              <w:right w:val="single" w:sz="18" w:space="0" w:color="auto"/>
            </w:tcBorders>
            <w:shd w:val="clear" w:color="auto" w:fill="FBFBFA" w:themeFill="accent6" w:themeFillTint="33"/>
          </w:tcPr>
          <w:p w14:paraId="0E3D515F" w14:textId="16EB2D2D" w:rsidR="00F07950" w:rsidRPr="00BC6CBC" w:rsidRDefault="00BC6CBC" w:rsidP="00C44CCA">
            <w:pPr>
              <w:rPr>
                <w:rFonts w:ascii="Montserrat" w:hAnsi="Montserrat"/>
                <w:sz w:val="16"/>
                <w:szCs w:val="16"/>
              </w:rPr>
            </w:pPr>
            <w:r w:rsidRPr="00BC6CBC">
              <w:rPr>
                <w:rFonts w:ascii="Montserrat" w:hAnsi="Montserrat"/>
                <w:b/>
                <w:bCs/>
                <w:sz w:val="16"/>
                <w:szCs w:val="16"/>
              </w:rPr>
              <w:t>Daily Reflection –</w:t>
            </w:r>
          </w:p>
          <w:p w14:paraId="61676ED2" w14:textId="77777777" w:rsidR="00F07950" w:rsidRPr="00BC6CBC" w:rsidRDefault="00F07950" w:rsidP="00C44CCA">
            <w:pPr>
              <w:rPr>
                <w:rFonts w:ascii="Montserrat" w:hAnsi="Montserrat"/>
                <w:sz w:val="16"/>
                <w:szCs w:val="16"/>
              </w:rPr>
            </w:pPr>
            <w:r w:rsidRPr="00BC6CBC">
              <w:rPr>
                <w:rFonts w:ascii="Montserrat" w:hAnsi="Montserrat"/>
                <w:sz w:val="16"/>
                <w:szCs w:val="16"/>
              </w:rPr>
              <w:t>Got to make a lesson plan</w:t>
            </w:r>
          </w:p>
          <w:p w14:paraId="581348CD" w14:textId="77777777" w:rsidR="00F07950" w:rsidRPr="00BC6CBC" w:rsidRDefault="00F07950" w:rsidP="00C44CCA">
            <w:pPr>
              <w:rPr>
                <w:rFonts w:ascii="Montserrat" w:hAnsi="Montserrat"/>
                <w:sz w:val="16"/>
                <w:szCs w:val="16"/>
              </w:rPr>
            </w:pPr>
            <w:r w:rsidRPr="00BC6CBC">
              <w:rPr>
                <w:rFonts w:ascii="Montserrat" w:hAnsi="Montserrat"/>
                <w:sz w:val="16"/>
                <w:szCs w:val="16"/>
              </w:rPr>
              <w:t>Learned how to use the laminator</w:t>
            </w:r>
          </w:p>
          <w:p w14:paraId="76DCCA7E" w14:textId="77777777" w:rsidR="00F07950" w:rsidRPr="00BC6CBC" w:rsidRDefault="00F07950" w:rsidP="00C44CCA">
            <w:pPr>
              <w:rPr>
                <w:rFonts w:ascii="Montserrat" w:hAnsi="Montserrat"/>
                <w:sz w:val="16"/>
                <w:szCs w:val="16"/>
              </w:rPr>
            </w:pPr>
            <w:r w:rsidRPr="00BC6CBC">
              <w:rPr>
                <w:rFonts w:ascii="Montserrat" w:hAnsi="Montserrat"/>
                <w:sz w:val="16"/>
                <w:szCs w:val="16"/>
              </w:rPr>
              <w:t xml:space="preserve">Highlight Made journals </w:t>
            </w:r>
          </w:p>
          <w:p w14:paraId="0F5144CE" w14:textId="77777777" w:rsidR="00F07950" w:rsidRPr="00BC6CBC" w:rsidRDefault="00F07950" w:rsidP="00C44CCA">
            <w:pPr>
              <w:rPr>
                <w:rFonts w:ascii="Montserrat" w:hAnsi="Montserrat"/>
                <w:sz w:val="16"/>
                <w:szCs w:val="16"/>
              </w:rPr>
            </w:pPr>
            <w:r w:rsidRPr="00BC6CBC">
              <w:rPr>
                <w:rFonts w:ascii="Montserrat" w:hAnsi="Montserrat"/>
                <w:sz w:val="16"/>
                <w:szCs w:val="16"/>
              </w:rPr>
              <w:t xml:space="preserve">Orientation meeting- learned what was expected of me </w:t>
            </w:r>
          </w:p>
        </w:tc>
        <w:tc>
          <w:tcPr>
            <w:tcW w:w="2812" w:type="dxa"/>
            <w:gridSpan w:val="2"/>
            <w:tcBorders>
              <w:top w:val="single" w:sz="18" w:space="0" w:color="auto"/>
              <w:left w:val="single" w:sz="18" w:space="0" w:color="auto"/>
              <w:bottom w:val="single" w:sz="18" w:space="0" w:color="auto"/>
              <w:right w:val="single" w:sz="18" w:space="0" w:color="auto"/>
            </w:tcBorders>
            <w:shd w:val="clear" w:color="auto" w:fill="FBFBFA" w:themeFill="accent6" w:themeFillTint="33"/>
          </w:tcPr>
          <w:p w14:paraId="1EAA959C" w14:textId="77777777" w:rsidR="00BC6CBC" w:rsidRDefault="00BC6CBC" w:rsidP="00C44CCA">
            <w:pPr>
              <w:rPr>
                <w:rFonts w:ascii="Montserrat" w:hAnsi="Montserrat"/>
                <w:b/>
                <w:bCs/>
                <w:sz w:val="16"/>
                <w:szCs w:val="16"/>
              </w:rPr>
            </w:pPr>
            <w:r w:rsidRPr="00BC6CBC">
              <w:rPr>
                <w:rFonts w:ascii="Montserrat" w:hAnsi="Montserrat"/>
                <w:b/>
                <w:bCs/>
                <w:sz w:val="16"/>
                <w:szCs w:val="16"/>
              </w:rPr>
              <w:t>Daily Reflection –</w:t>
            </w:r>
          </w:p>
          <w:p w14:paraId="3264CAB4" w14:textId="4790F241" w:rsidR="00F07950" w:rsidRPr="00BC6CBC" w:rsidRDefault="00F07950" w:rsidP="00C44CCA">
            <w:pPr>
              <w:rPr>
                <w:rFonts w:ascii="Montserrat" w:hAnsi="Montserrat"/>
                <w:sz w:val="16"/>
                <w:szCs w:val="16"/>
              </w:rPr>
            </w:pPr>
            <w:r w:rsidRPr="00BC6CBC">
              <w:rPr>
                <w:rFonts w:ascii="Montserrat" w:hAnsi="Montserrat"/>
                <w:sz w:val="16"/>
                <w:szCs w:val="16"/>
              </w:rPr>
              <w:t>First day of Juntos Afuera</w:t>
            </w:r>
          </w:p>
          <w:p w14:paraId="5FC1257E" w14:textId="77777777" w:rsidR="00F07950" w:rsidRPr="00BC6CBC" w:rsidRDefault="00F07950" w:rsidP="00C44CCA">
            <w:pPr>
              <w:rPr>
                <w:rFonts w:ascii="Montserrat" w:hAnsi="Montserrat"/>
                <w:sz w:val="16"/>
                <w:szCs w:val="16"/>
              </w:rPr>
            </w:pPr>
            <w:r w:rsidRPr="00BC6CBC">
              <w:rPr>
                <w:rFonts w:ascii="Montserrat" w:hAnsi="Montserrat"/>
                <w:sz w:val="16"/>
                <w:szCs w:val="16"/>
              </w:rPr>
              <w:t>Activities (train, maze, big bands) Getting to know everyone</w:t>
            </w:r>
          </w:p>
          <w:p w14:paraId="0FC84544" w14:textId="77777777" w:rsidR="00F07950" w:rsidRPr="00BC6CBC" w:rsidRDefault="00F07950" w:rsidP="00C44CCA">
            <w:pPr>
              <w:rPr>
                <w:rFonts w:ascii="Montserrat" w:hAnsi="Montserrat"/>
                <w:sz w:val="16"/>
                <w:szCs w:val="16"/>
              </w:rPr>
            </w:pPr>
            <w:r w:rsidRPr="00BC6CBC">
              <w:rPr>
                <w:rFonts w:ascii="Montserrat" w:hAnsi="Montserrat"/>
                <w:sz w:val="16"/>
                <w:szCs w:val="16"/>
              </w:rPr>
              <w:t>Did my Xempasuchil lesson</w:t>
            </w:r>
          </w:p>
          <w:p w14:paraId="11160A29" w14:textId="77777777" w:rsidR="00F07950" w:rsidRPr="00BC6CBC" w:rsidRDefault="00F07950" w:rsidP="00C44CCA">
            <w:pPr>
              <w:rPr>
                <w:rFonts w:ascii="Montserrat" w:hAnsi="Montserrat"/>
                <w:sz w:val="16"/>
                <w:szCs w:val="16"/>
              </w:rPr>
            </w:pPr>
            <w:r w:rsidRPr="00BC6CBC">
              <w:rPr>
                <w:rFonts w:ascii="Montserrat" w:hAnsi="Montserrat"/>
                <w:sz w:val="16"/>
                <w:szCs w:val="16"/>
              </w:rPr>
              <w:t xml:space="preserve">Made more paper flowers for float </w:t>
            </w:r>
          </w:p>
          <w:p w14:paraId="1590932D" w14:textId="77777777" w:rsidR="00F07950" w:rsidRPr="00BC6CBC" w:rsidRDefault="00F07950" w:rsidP="00C44CCA">
            <w:pPr>
              <w:rPr>
                <w:rFonts w:ascii="Montserrat" w:hAnsi="Montserrat"/>
                <w:sz w:val="16"/>
                <w:szCs w:val="16"/>
              </w:rPr>
            </w:pPr>
            <w:r w:rsidRPr="00BC6CBC">
              <w:rPr>
                <w:rFonts w:ascii="Montserrat" w:hAnsi="Montserrat"/>
                <w:sz w:val="16"/>
                <w:szCs w:val="16"/>
              </w:rPr>
              <w:t>Food was good</w:t>
            </w:r>
          </w:p>
          <w:p w14:paraId="666AD560" w14:textId="77777777" w:rsidR="00F07950" w:rsidRPr="00BC6CBC" w:rsidRDefault="00F07950" w:rsidP="00C44CCA">
            <w:pPr>
              <w:rPr>
                <w:rFonts w:ascii="Montserrat" w:hAnsi="Montserrat"/>
                <w:sz w:val="16"/>
                <w:szCs w:val="16"/>
              </w:rPr>
            </w:pPr>
            <w:r w:rsidRPr="00BC6CBC">
              <w:rPr>
                <w:rFonts w:ascii="Montserrat" w:hAnsi="Montserrat"/>
                <w:sz w:val="16"/>
                <w:szCs w:val="16"/>
              </w:rPr>
              <w:t>Journaling and hearing everyone Hearing everyone’s happy thoughts</w:t>
            </w:r>
          </w:p>
        </w:tc>
        <w:tc>
          <w:tcPr>
            <w:tcW w:w="2813" w:type="dxa"/>
            <w:gridSpan w:val="2"/>
            <w:tcBorders>
              <w:top w:val="single" w:sz="18" w:space="0" w:color="auto"/>
              <w:left w:val="single" w:sz="18" w:space="0" w:color="auto"/>
              <w:bottom w:val="single" w:sz="18" w:space="0" w:color="auto"/>
              <w:right w:val="single" w:sz="18" w:space="0" w:color="auto"/>
            </w:tcBorders>
            <w:shd w:val="clear" w:color="auto" w:fill="FBFBFA" w:themeFill="accent6" w:themeFillTint="33"/>
          </w:tcPr>
          <w:p w14:paraId="7C934B39" w14:textId="77777777" w:rsidR="00BC6CBC" w:rsidRDefault="00BC6CBC" w:rsidP="00C44CCA">
            <w:pPr>
              <w:rPr>
                <w:rFonts w:ascii="Montserrat" w:hAnsi="Montserrat"/>
                <w:b/>
                <w:bCs/>
                <w:sz w:val="16"/>
                <w:szCs w:val="16"/>
              </w:rPr>
            </w:pPr>
            <w:r w:rsidRPr="00BC6CBC">
              <w:rPr>
                <w:rFonts w:ascii="Montserrat" w:hAnsi="Montserrat"/>
                <w:b/>
                <w:bCs/>
                <w:sz w:val="16"/>
                <w:szCs w:val="16"/>
              </w:rPr>
              <w:t>Daily Reflection –</w:t>
            </w:r>
          </w:p>
          <w:p w14:paraId="35928A92" w14:textId="031FF8AA" w:rsidR="00F07950" w:rsidRPr="00BC6CBC" w:rsidRDefault="00F07950" w:rsidP="00C44CCA">
            <w:pPr>
              <w:rPr>
                <w:rFonts w:ascii="Montserrat" w:hAnsi="Montserrat"/>
                <w:sz w:val="16"/>
                <w:szCs w:val="16"/>
              </w:rPr>
            </w:pPr>
            <w:r w:rsidRPr="00BC6CBC">
              <w:rPr>
                <w:rFonts w:ascii="Montserrat" w:hAnsi="Montserrat"/>
                <w:sz w:val="16"/>
                <w:szCs w:val="16"/>
              </w:rPr>
              <w:t>Got to talk to families</w:t>
            </w:r>
          </w:p>
          <w:p w14:paraId="51DAE665" w14:textId="3EE6DE29" w:rsidR="00F07950" w:rsidRPr="00BC6CBC" w:rsidRDefault="00F07950" w:rsidP="00C44CCA">
            <w:pPr>
              <w:rPr>
                <w:rFonts w:ascii="Montserrat" w:hAnsi="Montserrat"/>
                <w:sz w:val="16"/>
                <w:szCs w:val="16"/>
              </w:rPr>
            </w:pPr>
            <w:r w:rsidRPr="00BC6CBC">
              <w:rPr>
                <w:rFonts w:ascii="Montserrat" w:hAnsi="Montserrat"/>
                <w:sz w:val="16"/>
                <w:szCs w:val="16"/>
              </w:rPr>
              <w:t xml:space="preserve">Worked on </w:t>
            </w:r>
            <w:r w:rsidR="00BC6CBC" w:rsidRPr="00BC6CBC">
              <w:rPr>
                <w:rFonts w:ascii="Montserrat" w:hAnsi="Montserrat"/>
                <w:sz w:val="16"/>
                <w:szCs w:val="16"/>
              </w:rPr>
              <w:t>speaking</w:t>
            </w:r>
            <w:r w:rsidRPr="00BC6CBC">
              <w:rPr>
                <w:rFonts w:ascii="Montserrat" w:hAnsi="Montserrat"/>
                <w:sz w:val="16"/>
                <w:szCs w:val="16"/>
              </w:rPr>
              <w:t xml:space="preserve"> to families in Spanish and explaining what Juntos Afuera is</w:t>
            </w:r>
          </w:p>
          <w:p w14:paraId="55C584FC" w14:textId="77777777" w:rsidR="00F07950" w:rsidRPr="00BC6CBC" w:rsidRDefault="00F07950" w:rsidP="00C44CCA">
            <w:pPr>
              <w:rPr>
                <w:rFonts w:ascii="Montserrat" w:hAnsi="Montserrat"/>
                <w:sz w:val="16"/>
                <w:szCs w:val="16"/>
              </w:rPr>
            </w:pPr>
            <w:r w:rsidRPr="00BC6CBC">
              <w:rPr>
                <w:rFonts w:ascii="Montserrat" w:hAnsi="Montserrat"/>
                <w:sz w:val="16"/>
                <w:szCs w:val="16"/>
              </w:rPr>
              <w:t>Met Angelica</w:t>
            </w:r>
          </w:p>
          <w:p w14:paraId="158B9EA7" w14:textId="77777777" w:rsidR="00F07950" w:rsidRPr="00BC6CBC" w:rsidRDefault="00F07950" w:rsidP="00C44CCA">
            <w:pPr>
              <w:rPr>
                <w:rFonts w:ascii="Montserrat" w:hAnsi="Montserrat"/>
                <w:sz w:val="16"/>
                <w:szCs w:val="16"/>
              </w:rPr>
            </w:pPr>
          </w:p>
        </w:tc>
        <w:tc>
          <w:tcPr>
            <w:tcW w:w="2813" w:type="dxa"/>
            <w:gridSpan w:val="2"/>
            <w:tcBorders>
              <w:top w:val="single" w:sz="18" w:space="0" w:color="auto"/>
              <w:left w:val="single" w:sz="18" w:space="0" w:color="auto"/>
              <w:bottom w:val="single" w:sz="18" w:space="0" w:color="auto"/>
              <w:right w:val="single" w:sz="18" w:space="0" w:color="auto"/>
            </w:tcBorders>
            <w:shd w:val="clear" w:color="auto" w:fill="FBFBFA" w:themeFill="accent6" w:themeFillTint="33"/>
          </w:tcPr>
          <w:p w14:paraId="10EEEE90" w14:textId="77777777" w:rsidR="00BC6CBC" w:rsidRDefault="00BC6CBC" w:rsidP="00C44CCA">
            <w:pPr>
              <w:rPr>
                <w:rFonts w:ascii="Montserrat" w:hAnsi="Montserrat"/>
                <w:b/>
                <w:bCs/>
                <w:sz w:val="16"/>
                <w:szCs w:val="16"/>
              </w:rPr>
            </w:pPr>
            <w:r w:rsidRPr="00BC6CBC">
              <w:rPr>
                <w:rFonts w:ascii="Montserrat" w:hAnsi="Montserrat"/>
                <w:b/>
                <w:bCs/>
                <w:sz w:val="16"/>
                <w:szCs w:val="16"/>
              </w:rPr>
              <w:t>Daily Reflection –</w:t>
            </w:r>
          </w:p>
          <w:p w14:paraId="714C0140" w14:textId="4E50E85C" w:rsidR="00F07950" w:rsidRPr="00BC6CBC" w:rsidRDefault="00F07950" w:rsidP="00C44CCA">
            <w:pPr>
              <w:rPr>
                <w:rFonts w:ascii="Montserrat" w:hAnsi="Montserrat"/>
                <w:sz w:val="16"/>
                <w:szCs w:val="16"/>
              </w:rPr>
            </w:pPr>
            <w:r w:rsidRPr="00BC6CBC">
              <w:rPr>
                <w:rFonts w:ascii="Montserrat" w:hAnsi="Montserrat"/>
                <w:sz w:val="16"/>
                <w:szCs w:val="16"/>
              </w:rPr>
              <w:t xml:space="preserve">Worked on the June dairy parade float, </w:t>
            </w:r>
          </w:p>
          <w:p w14:paraId="0BD8DE6D" w14:textId="77777777" w:rsidR="00F07950" w:rsidRPr="00BC6CBC" w:rsidRDefault="00F07950" w:rsidP="00C44CCA">
            <w:pPr>
              <w:rPr>
                <w:rFonts w:ascii="Montserrat" w:hAnsi="Montserrat"/>
                <w:sz w:val="16"/>
                <w:szCs w:val="16"/>
              </w:rPr>
            </w:pPr>
            <w:r w:rsidRPr="00BC6CBC">
              <w:rPr>
                <w:rFonts w:ascii="Montserrat" w:hAnsi="Montserrat"/>
                <w:sz w:val="16"/>
                <w:szCs w:val="16"/>
              </w:rPr>
              <w:t>Highlight got to add all of the flowers we had made and some from juntos afuera</w:t>
            </w:r>
          </w:p>
        </w:tc>
      </w:tr>
    </w:tbl>
    <w:p w14:paraId="1C8526D2" w14:textId="51E41C7C" w:rsidR="00003A22" w:rsidRDefault="00003A22" w:rsidP="00003A22"/>
    <w:p w14:paraId="7B66D5D0" w14:textId="77777777" w:rsidR="00503540" w:rsidRDefault="00503540" w:rsidP="00003A22"/>
    <w:p w14:paraId="06B0730D" w14:textId="415791D8" w:rsidR="00B85FCB" w:rsidRPr="00503540" w:rsidRDefault="005918F9" w:rsidP="00003A22">
      <w:pPr>
        <w:rPr>
          <w:rFonts w:ascii="Montserrat" w:hAnsi="Montserrat"/>
        </w:rPr>
      </w:pPr>
      <w:r w:rsidRPr="00503540">
        <w:rPr>
          <w:rFonts w:ascii="Montserrat" w:hAnsi="Montserrat"/>
          <w:b/>
          <w:bCs/>
        </w:rPr>
        <w:lastRenderedPageBreak/>
        <w:t>Weekly Reflection:</w:t>
      </w:r>
      <w:r w:rsidRPr="00503540">
        <w:rPr>
          <w:rFonts w:ascii="Montserrat" w:hAnsi="Montserrat"/>
        </w:rPr>
        <w:t xml:space="preserve"> </w:t>
      </w:r>
      <w:r w:rsidR="00986C97" w:rsidRPr="00503540">
        <w:rPr>
          <w:rFonts w:ascii="Montserrat" w:hAnsi="Montserrat"/>
        </w:rPr>
        <w:t>1-page summary about the work of the week. What was most interesting? what new skills did you learn? What challenges did you face and how did you overcome them?</w:t>
      </w:r>
    </w:p>
    <w:p w14:paraId="6395F8AF" w14:textId="77777777" w:rsidR="00CD3B9B" w:rsidRPr="00503540" w:rsidRDefault="00CD3B9B" w:rsidP="00CD3B9B">
      <w:pPr>
        <w:ind w:firstLine="720"/>
        <w:rPr>
          <w:rFonts w:ascii="Montserrat" w:hAnsi="Montserrat"/>
        </w:rPr>
      </w:pPr>
      <w:r w:rsidRPr="00503540">
        <w:rPr>
          <w:rFonts w:ascii="Montserrat" w:hAnsi="Montserrat"/>
        </w:rPr>
        <w:t xml:space="preserve">This week started off with getting everything set up which was a process. Starting out Megan told me that we needed to “go slow to go fast later” which really came into play this first week, but the wait was all worth it in the end.  The first day was a lot of waiting but towards the end when one drive was finally set up, I was able to use and explore the program. I was also introduced to Teams which I had never heard of, but this form of communication is a lot faster and easier to use then email which was what I would regularly use. </w:t>
      </w:r>
    </w:p>
    <w:p w14:paraId="0B724771" w14:textId="77777777" w:rsidR="00CD3B9B" w:rsidRPr="00503540" w:rsidRDefault="00CD3B9B" w:rsidP="00CD3B9B">
      <w:pPr>
        <w:ind w:firstLine="720"/>
        <w:rPr>
          <w:rFonts w:ascii="Montserrat" w:hAnsi="Montserrat"/>
        </w:rPr>
      </w:pPr>
      <w:r w:rsidRPr="00503540">
        <w:rPr>
          <w:rFonts w:ascii="Montserrat" w:hAnsi="Montserrat"/>
        </w:rPr>
        <w:t xml:space="preserve">The second day we still had to set up some monitors for me, but I got to see and learn at least a little about the technological side to setting up the computers. Tuesday I also got to work on the journals and make a lesson plan for Junto’s Afuera. Making the journals was the highlight of that day because I learned how to stich the journals together and use the laminator. I liked how when we were figuring out how to make the journals everyone shared their ideas to find the best option. Making the lesson plan was the hardest part of the day because I had never made one before </w:t>
      </w:r>
      <w:commentRangeStart w:id="0"/>
      <w:r w:rsidRPr="00503540">
        <w:rPr>
          <w:rFonts w:ascii="Montserrat" w:hAnsi="Montserrat"/>
        </w:rPr>
        <w:t>and I realized how many steps a short lesson plan needs.</w:t>
      </w:r>
      <w:commentRangeEnd w:id="0"/>
      <w:r w:rsidRPr="00503540">
        <w:rPr>
          <w:rStyle w:val="CommentReference"/>
          <w:rFonts w:ascii="Montserrat" w:hAnsi="Montserrat"/>
        </w:rPr>
        <w:commentReference w:id="0"/>
      </w:r>
      <w:r w:rsidRPr="00503540">
        <w:rPr>
          <w:rFonts w:ascii="Montserrat" w:hAnsi="Montserrat"/>
        </w:rPr>
        <w:t xml:space="preserve"> I had to Think about the supplies, time, and participation of the students. With Nat’s help I was able to make the lesson plan and she helped me add things I had missed like questions I could ask the students and guided me through the organization of the lesson.  Later that day I we also had an orientation meeting.</w:t>
      </w:r>
    </w:p>
    <w:p w14:paraId="3A2B62D0" w14:textId="77777777" w:rsidR="00CD3B9B" w:rsidRPr="00503540" w:rsidRDefault="00CD3B9B" w:rsidP="00CD3B9B">
      <w:pPr>
        <w:rPr>
          <w:rFonts w:ascii="Montserrat" w:hAnsi="Montserrat"/>
        </w:rPr>
      </w:pPr>
      <w:r w:rsidRPr="00503540">
        <w:rPr>
          <w:rFonts w:ascii="Montserrat" w:hAnsi="Montserrat"/>
        </w:rPr>
        <w:tab/>
        <w:t xml:space="preserve">Wednesday was the first day of Juntos Afuera which in the morning I was able to continue work and review my lesson plan. At 10 am the students began to get here, and I was able to meet them. When I got my lesson started, I was very nervous but knowing at least two of the students made me feel better. I stared by passing out the tissue paper and showed them how to make the paper flowers. When they had all gotten started on them, they introduced each other, and I informed them on the cultural background of the flowers. The most challenging part of my lesson plan was making sure that the students understood the steps. At first, I waited and let them make the flowers but when I noticed students having trouble I started to go around and asked them if they needed help. Later that day we went out and did activities with Woody. </w:t>
      </w:r>
      <w:commentRangeStart w:id="1"/>
      <w:r w:rsidRPr="00503540">
        <w:rPr>
          <w:rFonts w:ascii="Montserrat" w:hAnsi="Montserrat"/>
        </w:rPr>
        <w:t>I found it interesting how for every activity he always explained the purpose of the activity but let the students think and interpret it on their own way first</w:t>
      </w:r>
      <w:commentRangeEnd w:id="1"/>
      <w:r w:rsidRPr="00503540">
        <w:rPr>
          <w:rStyle w:val="CommentReference"/>
          <w:rFonts w:ascii="Montserrat" w:hAnsi="Montserrat"/>
        </w:rPr>
        <w:commentReference w:id="1"/>
      </w:r>
      <w:r w:rsidRPr="00503540">
        <w:rPr>
          <w:rFonts w:ascii="Montserrat" w:hAnsi="Montserrat"/>
        </w:rPr>
        <w:t xml:space="preserve">. I I enjoyed this day because I got to work on my leadership and communication skills. </w:t>
      </w:r>
    </w:p>
    <w:p w14:paraId="2D7A9836" w14:textId="77777777" w:rsidR="00CD3B9B" w:rsidRPr="00503540" w:rsidRDefault="00CD3B9B" w:rsidP="00CD3B9B">
      <w:pPr>
        <w:rPr>
          <w:rFonts w:ascii="Montserrat" w:hAnsi="Montserrat"/>
        </w:rPr>
      </w:pPr>
      <w:r w:rsidRPr="00503540">
        <w:rPr>
          <w:rFonts w:ascii="Montserrat" w:hAnsi="Montserrat"/>
        </w:rPr>
        <w:tab/>
        <w:t xml:space="preserve">On Thursday Nat and I went to the fire station with members of the Rinehart Clinic to promote Juntos. What I struggled with the most was getting over my nerves and just presenting the families with clear information. At first, I spoke very fast but the more I spoke with families I was able to get more comfortable and fix the little mistakes I made in the begging of the day. </w:t>
      </w:r>
      <w:commentRangeStart w:id="2"/>
      <w:r w:rsidRPr="00503540">
        <w:rPr>
          <w:rFonts w:ascii="Montserrat" w:hAnsi="Montserrat"/>
        </w:rPr>
        <w:t>I also got to meet Angelica and learn about her work and how they help Spanish speaking families in Tillamook County.</w:t>
      </w:r>
      <w:commentRangeEnd w:id="2"/>
      <w:r w:rsidRPr="00503540">
        <w:rPr>
          <w:rStyle w:val="CommentReference"/>
          <w:rFonts w:ascii="Montserrat" w:hAnsi="Montserrat"/>
        </w:rPr>
        <w:commentReference w:id="2"/>
      </w:r>
    </w:p>
    <w:p w14:paraId="532E1081" w14:textId="77777777" w:rsidR="00CD3B9B" w:rsidRPr="00503540" w:rsidRDefault="00CD3B9B" w:rsidP="00CD3B9B">
      <w:pPr>
        <w:rPr>
          <w:rFonts w:ascii="Montserrat" w:hAnsi="Montserrat"/>
        </w:rPr>
      </w:pPr>
      <w:r w:rsidRPr="00503540">
        <w:rPr>
          <w:rFonts w:ascii="Montserrat" w:hAnsi="Montserrat"/>
        </w:rPr>
        <w:tab/>
        <w:t xml:space="preserve">Friday was fun because I was able to work with the students and make the float for the parade. I enjoyed brainstorming with everyone to find the best was to do things and take input from the students. Teamwork was a main component of this day which made it possible for the float to be completed. On Saturday we were in the parade which was very fun, and I enjoyed getting to know the everyone better while having fun and throwing candy. Throughout the week I also worked on the research paper where I learned about the different programs in Tillamook that I had never heard of like StrongWomen. </w:t>
      </w:r>
    </w:p>
    <w:p w14:paraId="18B486B5" w14:textId="77777777" w:rsidR="00B85FCB" w:rsidRPr="00003A22" w:rsidRDefault="00B85FCB" w:rsidP="00CD3B9B"/>
    <w:sectPr w:rsidR="00B85FCB" w:rsidRPr="00003A22" w:rsidSect="00003A2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ane McKenna, Megan" w:date="2021-06-29T06:45:00Z" w:initials="DMM">
    <w:p w14:paraId="293C0A3E" w14:textId="77777777" w:rsidR="00CD3B9B" w:rsidRDefault="00CD3B9B" w:rsidP="00CD3B9B">
      <w:pPr>
        <w:pStyle w:val="CommentText"/>
      </w:pPr>
      <w:r>
        <w:rPr>
          <w:rStyle w:val="CommentReference"/>
        </w:rPr>
        <w:annotationRef/>
      </w:r>
      <w:r>
        <w:t>Such a great insight! This made me smile</w:t>
      </w:r>
    </w:p>
  </w:comment>
  <w:comment w:id="1" w:author="Deane McKenna, Megan" w:date="2021-06-29T06:46:00Z" w:initials="DMM">
    <w:p w14:paraId="7F61BD25" w14:textId="77777777" w:rsidR="00CD3B9B" w:rsidRDefault="00CD3B9B" w:rsidP="00CD3B9B">
      <w:pPr>
        <w:pStyle w:val="CommentText"/>
      </w:pPr>
      <w:r>
        <w:rPr>
          <w:rStyle w:val="CommentReference"/>
        </w:rPr>
        <w:annotationRef/>
      </w:r>
      <w:r>
        <w:t>This is a great skill to learn how to do, and something I continually am working on…</w:t>
      </w:r>
    </w:p>
  </w:comment>
  <w:comment w:id="2" w:author="Deane McKenna, Megan" w:date="2021-06-29T06:47:00Z" w:initials="DMM">
    <w:p w14:paraId="63A21F5D" w14:textId="77777777" w:rsidR="00CD3B9B" w:rsidRDefault="00CD3B9B" w:rsidP="00CD3B9B">
      <w:pPr>
        <w:pStyle w:val="CommentText"/>
      </w:pPr>
      <w:r>
        <w:rPr>
          <w:rStyle w:val="CommentReference"/>
        </w:rPr>
        <w:annotationRef/>
      </w:r>
      <w:r>
        <w:t>Cool! What did you learn?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C0A3E" w15:done="0"/>
  <w15:commentEx w15:paraId="7F61BD25" w15:done="0"/>
  <w15:commentEx w15:paraId="63A21F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400D" w16cex:dateUtc="2021-06-29T13:45:00Z"/>
  <w16cex:commentExtensible w16cex:durableId="2485405B" w16cex:dateUtc="2021-06-29T13:46:00Z"/>
  <w16cex:commentExtensible w16cex:durableId="24854081" w16cex:dateUtc="2021-06-29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C0A3E" w16cid:durableId="2485400D"/>
  <w16cid:commentId w16cid:paraId="7F61BD25" w16cid:durableId="2485405B"/>
  <w16cid:commentId w16cid:paraId="63A21F5D" w16cid:durableId="248540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tratum2 Black">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05F"/>
    <w:multiLevelType w:val="hybridMultilevel"/>
    <w:tmpl w:val="906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6764D"/>
    <w:multiLevelType w:val="hybridMultilevel"/>
    <w:tmpl w:val="50B4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806077">
    <w:abstractNumId w:val="1"/>
  </w:num>
  <w:num w:numId="2" w16cid:durableId="9376405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e McKenna, Megan">
    <w15:presenceInfo w15:providerId="AD" w15:userId="S::deanemcm@oregonstate.edu::58cdfe0c-878f-40ff-9da6-20403ef98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zAxtDAzNLC0MDFQ0lEKTi0uzszPAykwqwUADs+7MCwAAAA="/>
  </w:docVars>
  <w:rsids>
    <w:rsidRoot w:val="00003A22"/>
    <w:rsid w:val="00003A22"/>
    <w:rsid w:val="00030C20"/>
    <w:rsid w:val="0004017D"/>
    <w:rsid w:val="0004172C"/>
    <w:rsid w:val="00072036"/>
    <w:rsid w:val="000E1B51"/>
    <w:rsid w:val="00105775"/>
    <w:rsid w:val="001223DD"/>
    <w:rsid w:val="001364DB"/>
    <w:rsid w:val="001526ED"/>
    <w:rsid w:val="00162791"/>
    <w:rsid w:val="00164161"/>
    <w:rsid w:val="00194903"/>
    <w:rsid w:val="001D3AA4"/>
    <w:rsid w:val="001F345D"/>
    <w:rsid w:val="00203011"/>
    <w:rsid w:val="00217C25"/>
    <w:rsid w:val="00243887"/>
    <w:rsid w:val="00293C7C"/>
    <w:rsid w:val="0029660D"/>
    <w:rsid w:val="0029780F"/>
    <w:rsid w:val="002C0276"/>
    <w:rsid w:val="002C3596"/>
    <w:rsid w:val="002D1236"/>
    <w:rsid w:val="002D3C94"/>
    <w:rsid w:val="00317D98"/>
    <w:rsid w:val="00347298"/>
    <w:rsid w:val="003637A2"/>
    <w:rsid w:val="00382D97"/>
    <w:rsid w:val="00384107"/>
    <w:rsid w:val="0038478E"/>
    <w:rsid w:val="003A1AD3"/>
    <w:rsid w:val="003A4257"/>
    <w:rsid w:val="003A78A4"/>
    <w:rsid w:val="003C2EFD"/>
    <w:rsid w:val="00442FE0"/>
    <w:rsid w:val="00470ED4"/>
    <w:rsid w:val="00481A18"/>
    <w:rsid w:val="00494BDA"/>
    <w:rsid w:val="004A4219"/>
    <w:rsid w:val="004E0A8C"/>
    <w:rsid w:val="004F758A"/>
    <w:rsid w:val="00503540"/>
    <w:rsid w:val="005124DB"/>
    <w:rsid w:val="00513909"/>
    <w:rsid w:val="005533C6"/>
    <w:rsid w:val="00561F0C"/>
    <w:rsid w:val="005918F9"/>
    <w:rsid w:val="005A1179"/>
    <w:rsid w:val="005D3780"/>
    <w:rsid w:val="005E5EBC"/>
    <w:rsid w:val="005F7D00"/>
    <w:rsid w:val="00604F06"/>
    <w:rsid w:val="00606E4A"/>
    <w:rsid w:val="00631D46"/>
    <w:rsid w:val="0063222D"/>
    <w:rsid w:val="00664607"/>
    <w:rsid w:val="00684865"/>
    <w:rsid w:val="00685914"/>
    <w:rsid w:val="00690A0D"/>
    <w:rsid w:val="006B3DB6"/>
    <w:rsid w:val="006C49AC"/>
    <w:rsid w:val="006C522D"/>
    <w:rsid w:val="006D1910"/>
    <w:rsid w:val="007626B3"/>
    <w:rsid w:val="007673B9"/>
    <w:rsid w:val="00774A2A"/>
    <w:rsid w:val="00792284"/>
    <w:rsid w:val="007A4265"/>
    <w:rsid w:val="007B622E"/>
    <w:rsid w:val="00800B20"/>
    <w:rsid w:val="0084348E"/>
    <w:rsid w:val="00851C36"/>
    <w:rsid w:val="00882926"/>
    <w:rsid w:val="00886A08"/>
    <w:rsid w:val="00893DE2"/>
    <w:rsid w:val="008A3D7E"/>
    <w:rsid w:val="008A5E52"/>
    <w:rsid w:val="008B0EF4"/>
    <w:rsid w:val="008B206B"/>
    <w:rsid w:val="008E57D8"/>
    <w:rsid w:val="00925C43"/>
    <w:rsid w:val="00944CFD"/>
    <w:rsid w:val="00954447"/>
    <w:rsid w:val="009550AA"/>
    <w:rsid w:val="009725E6"/>
    <w:rsid w:val="0098118D"/>
    <w:rsid w:val="00986C97"/>
    <w:rsid w:val="009930E3"/>
    <w:rsid w:val="009A1356"/>
    <w:rsid w:val="009A1BB1"/>
    <w:rsid w:val="009D7A22"/>
    <w:rsid w:val="009E7675"/>
    <w:rsid w:val="009F73D0"/>
    <w:rsid w:val="00A00CE9"/>
    <w:rsid w:val="00A11E5C"/>
    <w:rsid w:val="00A241B5"/>
    <w:rsid w:val="00A41980"/>
    <w:rsid w:val="00A46CF5"/>
    <w:rsid w:val="00A67451"/>
    <w:rsid w:val="00AC38F7"/>
    <w:rsid w:val="00AF24E9"/>
    <w:rsid w:val="00AF4348"/>
    <w:rsid w:val="00B0558B"/>
    <w:rsid w:val="00B07522"/>
    <w:rsid w:val="00B240EB"/>
    <w:rsid w:val="00B41FD4"/>
    <w:rsid w:val="00B64032"/>
    <w:rsid w:val="00B72123"/>
    <w:rsid w:val="00B85FCB"/>
    <w:rsid w:val="00BB3BD1"/>
    <w:rsid w:val="00BC6CBC"/>
    <w:rsid w:val="00BD38A3"/>
    <w:rsid w:val="00BF0E8D"/>
    <w:rsid w:val="00BF3A3F"/>
    <w:rsid w:val="00C31FE4"/>
    <w:rsid w:val="00C322A6"/>
    <w:rsid w:val="00C50B59"/>
    <w:rsid w:val="00CA3B17"/>
    <w:rsid w:val="00CA5A89"/>
    <w:rsid w:val="00CC5300"/>
    <w:rsid w:val="00CD3B9B"/>
    <w:rsid w:val="00D03E89"/>
    <w:rsid w:val="00D15845"/>
    <w:rsid w:val="00D260CA"/>
    <w:rsid w:val="00D4652A"/>
    <w:rsid w:val="00D637AE"/>
    <w:rsid w:val="00D67656"/>
    <w:rsid w:val="00D86F88"/>
    <w:rsid w:val="00D904B8"/>
    <w:rsid w:val="00D95216"/>
    <w:rsid w:val="00DC4A37"/>
    <w:rsid w:val="00DC746B"/>
    <w:rsid w:val="00E4444A"/>
    <w:rsid w:val="00E45E73"/>
    <w:rsid w:val="00E83FD9"/>
    <w:rsid w:val="00EC3D45"/>
    <w:rsid w:val="00F0667F"/>
    <w:rsid w:val="00F07950"/>
    <w:rsid w:val="00F14351"/>
    <w:rsid w:val="00F26E81"/>
    <w:rsid w:val="00F60957"/>
    <w:rsid w:val="00F72027"/>
    <w:rsid w:val="00F7386C"/>
    <w:rsid w:val="00F73A93"/>
    <w:rsid w:val="00FA2286"/>
    <w:rsid w:val="00FB2C6C"/>
    <w:rsid w:val="00FB374E"/>
    <w:rsid w:val="00FC0B14"/>
    <w:rsid w:val="00FC22C3"/>
    <w:rsid w:val="00FE31F4"/>
    <w:rsid w:val="00FE4652"/>
    <w:rsid w:val="01CE6F39"/>
    <w:rsid w:val="027C70F4"/>
    <w:rsid w:val="02A1B3C1"/>
    <w:rsid w:val="0569BB38"/>
    <w:rsid w:val="0588406A"/>
    <w:rsid w:val="063ED6B6"/>
    <w:rsid w:val="077E0E89"/>
    <w:rsid w:val="078D5122"/>
    <w:rsid w:val="0829808E"/>
    <w:rsid w:val="08368AC6"/>
    <w:rsid w:val="08691AA8"/>
    <w:rsid w:val="0AE99D39"/>
    <w:rsid w:val="0B40C95F"/>
    <w:rsid w:val="0B88F4CE"/>
    <w:rsid w:val="0BA152E2"/>
    <w:rsid w:val="0BBD7A34"/>
    <w:rsid w:val="0BF9EC25"/>
    <w:rsid w:val="0C2FA07B"/>
    <w:rsid w:val="0D476AF4"/>
    <w:rsid w:val="0E639A9C"/>
    <w:rsid w:val="0F10A038"/>
    <w:rsid w:val="0F6638C7"/>
    <w:rsid w:val="0F99AC4A"/>
    <w:rsid w:val="0F9ABE2D"/>
    <w:rsid w:val="10B10420"/>
    <w:rsid w:val="10B2F9A4"/>
    <w:rsid w:val="10FB89BA"/>
    <w:rsid w:val="111B3DDC"/>
    <w:rsid w:val="1154B0D8"/>
    <w:rsid w:val="12EC8FC2"/>
    <w:rsid w:val="13211528"/>
    <w:rsid w:val="15251AB0"/>
    <w:rsid w:val="15F669B4"/>
    <w:rsid w:val="16C9AE3C"/>
    <w:rsid w:val="16E0097A"/>
    <w:rsid w:val="1A561FFE"/>
    <w:rsid w:val="1B0550A9"/>
    <w:rsid w:val="1C9DEF44"/>
    <w:rsid w:val="1D52181D"/>
    <w:rsid w:val="1ED525C3"/>
    <w:rsid w:val="1F3E308F"/>
    <w:rsid w:val="21DF9632"/>
    <w:rsid w:val="23FF7CED"/>
    <w:rsid w:val="24D56733"/>
    <w:rsid w:val="25208540"/>
    <w:rsid w:val="25409D0E"/>
    <w:rsid w:val="255A97FC"/>
    <w:rsid w:val="26668882"/>
    <w:rsid w:val="27EBCF40"/>
    <w:rsid w:val="27F7CF50"/>
    <w:rsid w:val="293EDBE3"/>
    <w:rsid w:val="2ADF6729"/>
    <w:rsid w:val="2B49A0E5"/>
    <w:rsid w:val="2C59EFD1"/>
    <w:rsid w:val="2E78BDA4"/>
    <w:rsid w:val="2FF2175C"/>
    <w:rsid w:val="3064FB95"/>
    <w:rsid w:val="314782B6"/>
    <w:rsid w:val="314D79BD"/>
    <w:rsid w:val="315B8D66"/>
    <w:rsid w:val="3262B63F"/>
    <w:rsid w:val="3331CB23"/>
    <w:rsid w:val="34031A27"/>
    <w:rsid w:val="34050FAB"/>
    <w:rsid w:val="34C71C16"/>
    <w:rsid w:val="371240ED"/>
    <w:rsid w:val="3729B1E8"/>
    <w:rsid w:val="372AE0D8"/>
    <w:rsid w:val="378BFF19"/>
    <w:rsid w:val="387730B7"/>
    <w:rsid w:val="3A498C0E"/>
    <w:rsid w:val="3A7E1174"/>
    <w:rsid w:val="3B914DC0"/>
    <w:rsid w:val="3D2431DC"/>
    <w:rsid w:val="3DB21BC9"/>
    <w:rsid w:val="3DD67437"/>
    <w:rsid w:val="3E6A9806"/>
    <w:rsid w:val="3EBB14A7"/>
    <w:rsid w:val="3F8EF1A2"/>
    <w:rsid w:val="3F9E343B"/>
    <w:rsid w:val="40154818"/>
    <w:rsid w:val="4235120A"/>
    <w:rsid w:val="423714E0"/>
    <w:rsid w:val="4346F2CE"/>
    <w:rsid w:val="43CBF4D5"/>
    <w:rsid w:val="46047FC3"/>
    <w:rsid w:val="461F480E"/>
    <w:rsid w:val="47BF6E8D"/>
    <w:rsid w:val="4892B315"/>
    <w:rsid w:val="4AE01C99"/>
    <w:rsid w:val="4B0CB574"/>
    <w:rsid w:val="4B30283C"/>
    <w:rsid w:val="4C4863B3"/>
    <w:rsid w:val="4CFD69F2"/>
    <w:rsid w:val="4DA39343"/>
    <w:rsid w:val="4E5098DF"/>
    <w:rsid w:val="4EDAB6D4"/>
    <w:rsid w:val="4EEB285D"/>
    <w:rsid w:val="50C4FF41"/>
    <w:rsid w:val="5153D055"/>
    <w:rsid w:val="51648A6B"/>
    <w:rsid w:val="518DC947"/>
    <w:rsid w:val="51A78662"/>
    <w:rsid w:val="52445000"/>
    <w:rsid w:val="52B374F1"/>
    <w:rsid w:val="5324F665"/>
    <w:rsid w:val="5395FE73"/>
    <w:rsid w:val="549998BD"/>
    <w:rsid w:val="54DE8FAC"/>
    <w:rsid w:val="54F29A5C"/>
    <w:rsid w:val="5536625B"/>
    <w:rsid w:val="56376EAE"/>
    <w:rsid w:val="569EA975"/>
    <w:rsid w:val="56A923F7"/>
    <w:rsid w:val="5819321D"/>
    <w:rsid w:val="58A346B9"/>
    <w:rsid w:val="5975F385"/>
    <w:rsid w:val="59795198"/>
    <w:rsid w:val="5A6E7D7C"/>
    <w:rsid w:val="5D3954E4"/>
    <w:rsid w:val="5D90B2E0"/>
    <w:rsid w:val="5DEEACAD"/>
    <w:rsid w:val="60D17C6F"/>
    <w:rsid w:val="60D2AB5F"/>
    <w:rsid w:val="61368468"/>
    <w:rsid w:val="620D2AAE"/>
    <w:rsid w:val="62E8F434"/>
    <w:rsid w:val="63685A3E"/>
    <w:rsid w:val="648BBD3A"/>
    <w:rsid w:val="64D044A8"/>
    <w:rsid w:val="650E7FA2"/>
    <w:rsid w:val="664C9659"/>
    <w:rsid w:val="672D4D75"/>
    <w:rsid w:val="67978731"/>
    <w:rsid w:val="695695CA"/>
    <w:rsid w:val="69F554EC"/>
    <w:rsid w:val="69FB4BF3"/>
    <w:rsid w:val="6C1422BF"/>
    <w:rsid w:val="6C72B309"/>
    <w:rsid w:val="6D9400BB"/>
    <w:rsid w:val="6DA973B2"/>
    <w:rsid w:val="6DBD328A"/>
    <w:rsid w:val="6E5ECB7B"/>
    <w:rsid w:val="6F5E6C70"/>
    <w:rsid w:val="6FCEFF20"/>
    <w:rsid w:val="700C0984"/>
    <w:rsid w:val="70F4AD2B"/>
    <w:rsid w:val="71F84775"/>
    <w:rsid w:val="72078A0E"/>
    <w:rsid w:val="728D892F"/>
    <w:rsid w:val="72DBFD86"/>
    <w:rsid w:val="7365EB64"/>
    <w:rsid w:val="7378C724"/>
    <w:rsid w:val="73D9E565"/>
    <w:rsid w:val="74C51703"/>
    <w:rsid w:val="75F3BB0A"/>
    <w:rsid w:val="770927A3"/>
    <w:rsid w:val="770DEFBA"/>
    <w:rsid w:val="772D0B69"/>
    <w:rsid w:val="77731E53"/>
    <w:rsid w:val="77E13442"/>
    <w:rsid w:val="77EBAEC4"/>
    <w:rsid w:val="7821631A"/>
    <w:rsid w:val="78887862"/>
    <w:rsid w:val="78E082E8"/>
    <w:rsid w:val="7906E24D"/>
    <w:rsid w:val="79D5F731"/>
    <w:rsid w:val="7B8FE9DC"/>
    <w:rsid w:val="7BDCD7EE"/>
    <w:rsid w:val="7DBC70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DDCA"/>
  <w15:chartTrackingRefBased/>
  <w15:docId w15:val="{D67A46FA-3BD3-42CB-97A4-9EA9B01F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ievit Offc" w:eastAsia="Kievit Offc" w:hAnsi="Kievit Offc" w:cs="Kievit Off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B1"/>
  </w:style>
  <w:style w:type="paragraph" w:styleId="Heading1">
    <w:name w:val="heading 1"/>
    <w:basedOn w:val="Normal"/>
    <w:next w:val="Normal"/>
    <w:link w:val="Heading1Char"/>
    <w:uiPriority w:val="9"/>
    <w:qFormat/>
    <w:rsid w:val="00690A0D"/>
    <w:pPr>
      <w:keepNext/>
      <w:keepLines/>
      <w:spacing w:before="240" w:after="0"/>
      <w:outlineLvl w:val="0"/>
    </w:pPr>
    <w:rPr>
      <w:rFonts w:ascii="Georgia" w:eastAsiaTheme="majorEastAsia" w:hAnsi="Georgia" w:cstheme="majorBidi"/>
      <w:sz w:val="36"/>
      <w:szCs w:val="32"/>
    </w:rPr>
  </w:style>
  <w:style w:type="paragraph" w:styleId="Heading2">
    <w:name w:val="heading 2"/>
    <w:basedOn w:val="Normal"/>
    <w:next w:val="Normal"/>
    <w:link w:val="Heading2Char"/>
    <w:uiPriority w:val="9"/>
    <w:unhideWhenUsed/>
    <w:qFormat/>
    <w:rsid w:val="009A1BB1"/>
    <w:pPr>
      <w:keepNext/>
      <w:keepLines/>
      <w:spacing w:before="40" w:after="0"/>
      <w:outlineLvl w:val="1"/>
    </w:pPr>
    <w:rPr>
      <w:rFonts w:ascii="Stratum2 Black" w:eastAsiaTheme="majorEastAsia" w:hAnsi="Stratum2 Black" w:cstheme="majorBidi"/>
      <w:sz w:val="36"/>
      <w:szCs w:val="26"/>
    </w:rPr>
  </w:style>
  <w:style w:type="paragraph" w:styleId="Heading3">
    <w:name w:val="heading 3"/>
    <w:basedOn w:val="Normal"/>
    <w:next w:val="Normal"/>
    <w:link w:val="Heading3Char"/>
    <w:uiPriority w:val="9"/>
    <w:unhideWhenUsed/>
    <w:qFormat/>
    <w:rsid w:val="009A1BB1"/>
    <w:pPr>
      <w:keepNext/>
      <w:keepLines/>
      <w:spacing w:before="40" w:after="0"/>
      <w:outlineLvl w:val="2"/>
    </w:pPr>
    <w:rPr>
      <w:rFonts w:ascii="Stratum2 Black" w:eastAsiaTheme="majorEastAsia" w:hAnsi="Stratum2 Black"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BB1"/>
    <w:rPr>
      <w:rFonts w:ascii="Stratum2 Black" w:eastAsiaTheme="majorEastAsia" w:hAnsi="Stratum2 Black" w:cstheme="majorBidi"/>
      <w:sz w:val="28"/>
    </w:rPr>
  </w:style>
  <w:style w:type="character" w:customStyle="1" w:styleId="Heading2Char">
    <w:name w:val="Heading 2 Char"/>
    <w:basedOn w:val="DefaultParagraphFont"/>
    <w:link w:val="Heading2"/>
    <w:uiPriority w:val="9"/>
    <w:rsid w:val="009A1BB1"/>
    <w:rPr>
      <w:rFonts w:ascii="Stratum2 Black" w:eastAsiaTheme="majorEastAsia" w:hAnsi="Stratum2 Black" w:cstheme="majorBidi"/>
      <w:sz w:val="36"/>
      <w:szCs w:val="26"/>
    </w:rPr>
  </w:style>
  <w:style w:type="character" w:customStyle="1" w:styleId="Heading1Char">
    <w:name w:val="Heading 1 Char"/>
    <w:basedOn w:val="DefaultParagraphFont"/>
    <w:link w:val="Heading1"/>
    <w:uiPriority w:val="9"/>
    <w:rsid w:val="00690A0D"/>
    <w:rPr>
      <w:rFonts w:ascii="Georgia" w:eastAsiaTheme="majorEastAsia" w:hAnsi="Georgia" w:cstheme="majorBidi"/>
      <w:sz w:val="36"/>
      <w:szCs w:val="32"/>
    </w:rPr>
  </w:style>
  <w:style w:type="character" w:customStyle="1" w:styleId="Style1">
    <w:name w:val="Style1"/>
    <w:basedOn w:val="DefaultParagraphFont"/>
    <w:uiPriority w:val="1"/>
    <w:rsid w:val="00AF4348"/>
    <w:rPr>
      <w:rFonts w:ascii="Arial" w:hAnsi="Arial"/>
      <w:color w:val="B0B4AC" w:themeColor="accent6" w:themeShade="BF"/>
      <w:sz w:val="22"/>
    </w:rPr>
  </w:style>
  <w:style w:type="table" w:styleId="TableGrid">
    <w:name w:val="Table Grid"/>
    <w:basedOn w:val="TableNormal"/>
    <w:uiPriority w:val="39"/>
    <w:rsid w:val="0000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011"/>
    <w:pPr>
      <w:ind w:left="720"/>
      <w:contextualSpacing/>
    </w:pPr>
  </w:style>
  <w:style w:type="character" w:styleId="CommentReference">
    <w:name w:val="annotation reference"/>
    <w:basedOn w:val="DefaultParagraphFont"/>
    <w:uiPriority w:val="99"/>
    <w:semiHidden/>
    <w:unhideWhenUsed/>
    <w:rsid w:val="00B85FCB"/>
    <w:rPr>
      <w:sz w:val="16"/>
      <w:szCs w:val="16"/>
    </w:rPr>
  </w:style>
  <w:style w:type="paragraph" w:styleId="CommentText">
    <w:name w:val="annotation text"/>
    <w:basedOn w:val="Normal"/>
    <w:link w:val="CommentTextChar"/>
    <w:uiPriority w:val="99"/>
    <w:semiHidden/>
    <w:unhideWhenUsed/>
    <w:rsid w:val="00B85FCB"/>
    <w:pPr>
      <w:spacing w:line="240" w:lineRule="auto"/>
    </w:pPr>
    <w:rPr>
      <w:sz w:val="20"/>
      <w:szCs w:val="20"/>
    </w:rPr>
  </w:style>
  <w:style w:type="character" w:customStyle="1" w:styleId="CommentTextChar">
    <w:name w:val="Comment Text Char"/>
    <w:basedOn w:val="DefaultParagraphFont"/>
    <w:link w:val="CommentText"/>
    <w:uiPriority w:val="99"/>
    <w:semiHidden/>
    <w:rsid w:val="00B85F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TBCC">
      <a:dk1>
        <a:sysClr val="windowText" lastClr="000000"/>
      </a:dk1>
      <a:lt1>
        <a:sysClr val="window" lastClr="FFFFFF"/>
      </a:lt1>
      <a:dk2>
        <a:srgbClr val="21366A"/>
      </a:dk2>
      <a:lt2>
        <a:srgbClr val="E7E6E6"/>
      </a:lt2>
      <a:accent1>
        <a:srgbClr val="21366A"/>
      </a:accent1>
      <a:accent2>
        <a:srgbClr val="0168A7"/>
      </a:accent2>
      <a:accent3>
        <a:srgbClr val="0E9EDA"/>
      </a:accent3>
      <a:accent4>
        <a:srgbClr val="7AC6EE"/>
      </a:accent4>
      <a:accent5>
        <a:srgbClr val="ECEDEB"/>
      </a:accent5>
      <a:accent6>
        <a:srgbClr val="ECEDE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CBE51EDB0674FA760E7DA95C32472" ma:contentTypeVersion="8" ma:contentTypeDescription="Create a new document." ma:contentTypeScope="" ma:versionID="5b4e98ca5f35b8c466b799f749da9bfc">
  <xsd:schema xmlns:xsd="http://www.w3.org/2001/XMLSchema" xmlns:xs="http://www.w3.org/2001/XMLSchema" xmlns:p="http://schemas.microsoft.com/office/2006/metadata/properties" xmlns:ns2="cbaa0769-c72f-477b-b487-2d112e10fd5a" xmlns:ns3="ff115f50-50f2-485d-9d72-77b5ef72dc97" targetNamespace="http://schemas.microsoft.com/office/2006/metadata/properties" ma:root="true" ma:fieldsID="b0e324e2c9c52e0368296feee5a1d6bc" ns2:_="" ns3:_="">
    <xsd:import namespace="cbaa0769-c72f-477b-b487-2d112e10fd5a"/>
    <xsd:import namespace="ff115f50-50f2-485d-9d72-77b5ef72dc9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0769-c72f-477b-b487-2d112e10f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116a7c-d2b8-4ef6-a3d6-aac2897628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5f50-50f2-485d-9d72-77b5ef72dc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1059b9-ffef-4758-90cc-a830c3964e0b}" ma:internalName="TaxCatchAll" ma:showField="CatchAllData" ma:web="ff115f50-50f2-485d-9d72-77b5ef72d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115f50-50f2-485d-9d72-77b5ef72dc97" xsi:nil="true"/>
    <lcf76f155ced4ddcb4097134ff3c332f xmlns="cbaa0769-c72f-477b-b487-2d112e10f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34B158-FD8E-4D77-A4B2-25EB612D92BB}">
  <ds:schemaRefs>
    <ds:schemaRef ds:uri="http://schemas.microsoft.com/sharepoint/v3/contenttype/forms"/>
  </ds:schemaRefs>
</ds:datastoreItem>
</file>

<file path=customXml/itemProps2.xml><?xml version="1.0" encoding="utf-8"?>
<ds:datastoreItem xmlns:ds="http://schemas.openxmlformats.org/officeDocument/2006/customXml" ds:itemID="{8A2F2D9D-FF4D-4679-8AA5-F08D124B9599}"/>
</file>

<file path=customXml/itemProps3.xml><?xml version="1.0" encoding="utf-8"?>
<ds:datastoreItem xmlns:ds="http://schemas.openxmlformats.org/officeDocument/2006/customXml" ds:itemID="{6057F720-0316-4558-8F5B-E93DBCD0D0DB}"/>
</file>

<file path=docProps/app.xml><?xml version="1.0" encoding="utf-8"?>
<Properties xmlns="http://schemas.openxmlformats.org/officeDocument/2006/extended-properties" xmlns:vt="http://schemas.openxmlformats.org/officeDocument/2006/docPropsVTypes">
  <Template>Normal.dotm</Template>
  <TotalTime>3</TotalTime>
  <Pages>2</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McKenna, Megan</dc:creator>
  <cp:keywords/>
  <dc:description/>
  <cp:lastModifiedBy>Megan Deane McKenna</cp:lastModifiedBy>
  <cp:revision>8</cp:revision>
  <dcterms:created xsi:type="dcterms:W3CDTF">2023-03-01T19:59:00Z</dcterms:created>
  <dcterms:modified xsi:type="dcterms:W3CDTF">2023-03-16T19:18:00Z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0x010100D89CBE51EDB0674FA760E7DA95C32472</vt:lpwstr>
  </property>
</Properties>
</file>